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F7FC4" w14:textId="04B78A47" w:rsidR="009637FF" w:rsidRDefault="009637FF" w:rsidP="00253701">
      <w:pPr>
        <w:spacing w:after="0" w:line="240" w:lineRule="auto"/>
        <w:jc w:val="center"/>
        <w:rPr>
          <w:rFonts w:ascii="Times New Roman" w:eastAsia="Calibri" w:hAnsi="Times New Roman" w:cs="Times New Roman"/>
          <w:b/>
          <w:bCs/>
          <w:color w:val="000000"/>
          <w:sz w:val="24"/>
          <w:szCs w:val="24"/>
          <w:u w:color="000000"/>
          <w:lang w:eastAsia="en-GB"/>
        </w:rPr>
      </w:pPr>
      <w:r w:rsidRPr="00C95068">
        <w:rPr>
          <w:rFonts w:ascii="Times New Roman" w:eastAsia="Calibri" w:hAnsi="Times New Roman" w:cs="Times New Roman"/>
          <w:b/>
          <w:bCs/>
          <w:color w:val="000000"/>
          <w:sz w:val="24"/>
          <w:szCs w:val="24"/>
          <w:u w:color="000000"/>
          <w:lang w:eastAsia="en-GB"/>
        </w:rPr>
        <w:t>Climate Change and Flood Damage in the Niger Delta: Causes, Impacts, and Adaptation</w:t>
      </w:r>
    </w:p>
    <w:p w14:paraId="219A15D4" w14:textId="77777777" w:rsidR="00CD30AD" w:rsidRDefault="00CD30AD" w:rsidP="00253701">
      <w:pPr>
        <w:spacing w:after="0" w:line="240" w:lineRule="auto"/>
        <w:jc w:val="center"/>
        <w:rPr>
          <w:rFonts w:ascii="Times New Roman" w:eastAsia="Calibri" w:hAnsi="Times New Roman" w:cs="Times New Roman"/>
          <w:b/>
          <w:bCs/>
          <w:color w:val="000000"/>
          <w:sz w:val="24"/>
          <w:szCs w:val="24"/>
          <w:u w:color="000000"/>
          <w:lang w:eastAsia="en-GB"/>
        </w:rPr>
      </w:pPr>
    </w:p>
    <w:p w14:paraId="3B6FE36A" w14:textId="5BAB2119" w:rsidR="007C37BD" w:rsidRDefault="00253701" w:rsidP="00253701">
      <w:pPr>
        <w:spacing w:after="0" w:line="240" w:lineRule="auto"/>
        <w:jc w:val="center"/>
        <w:rPr>
          <w:rFonts w:ascii="Times New Roman" w:eastAsia="Calibri" w:hAnsi="Times New Roman" w:cs="Times New Roman"/>
          <w:b/>
          <w:bCs/>
          <w:color w:val="000000"/>
          <w:sz w:val="24"/>
          <w:szCs w:val="24"/>
          <w:u w:color="000000"/>
          <w:lang w:eastAsia="en-GB"/>
        </w:rPr>
      </w:pPr>
      <w:r>
        <w:rPr>
          <w:rFonts w:ascii="Times New Roman" w:eastAsia="Calibri" w:hAnsi="Times New Roman" w:cs="Times New Roman"/>
          <w:b/>
          <w:bCs/>
          <w:color w:val="000000"/>
          <w:sz w:val="24"/>
          <w:szCs w:val="24"/>
          <w:u w:color="000000"/>
          <w:lang w:eastAsia="en-GB"/>
        </w:rPr>
        <w:t xml:space="preserve">Ebong, M.S &amp; </w:t>
      </w:r>
      <w:r w:rsidR="008A7993">
        <w:rPr>
          <w:rFonts w:ascii="Times New Roman" w:eastAsia="Calibri" w:hAnsi="Times New Roman" w:cs="Times New Roman"/>
          <w:b/>
          <w:bCs/>
          <w:color w:val="000000"/>
          <w:sz w:val="24"/>
          <w:szCs w:val="24"/>
          <w:u w:color="000000"/>
          <w:lang w:eastAsia="en-GB"/>
        </w:rPr>
        <w:t>Jimmy, U.J.</w:t>
      </w:r>
    </w:p>
    <w:p w14:paraId="06C29039" w14:textId="77777777" w:rsidR="00C8324B" w:rsidRDefault="00C8324B" w:rsidP="00253701">
      <w:pPr>
        <w:spacing w:after="0" w:line="240" w:lineRule="auto"/>
        <w:jc w:val="center"/>
        <w:rPr>
          <w:rFonts w:ascii="Times New Roman" w:eastAsia="Calibri" w:hAnsi="Times New Roman" w:cs="Times New Roman"/>
          <w:b/>
          <w:bCs/>
          <w:color w:val="000000"/>
          <w:sz w:val="24"/>
          <w:szCs w:val="24"/>
          <w:u w:color="000000"/>
          <w:lang w:eastAsia="en-GB"/>
        </w:rPr>
      </w:pPr>
    </w:p>
    <w:p w14:paraId="59CB8A83" w14:textId="1E3AFF93" w:rsidR="00253701" w:rsidRDefault="00253701" w:rsidP="00253701">
      <w:pPr>
        <w:spacing w:after="0" w:line="240" w:lineRule="auto"/>
        <w:jc w:val="center"/>
        <w:rPr>
          <w:rFonts w:ascii="Times New Roman" w:eastAsia="Calibri" w:hAnsi="Times New Roman" w:cs="Times New Roman"/>
          <w:b/>
          <w:bCs/>
          <w:color w:val="000000"/>
          <w:sz w:val="24"/>
          <w:szCs w:val="24"/>
          <w:u w:color="000000"/>
          <w:lang w:eastAsia="en-GB"/>
        </w:rPr>
      </w:pPr>
      <w:r>
        <w:rPr>
          <w:rFonts w:ascii="Times New Roman" w:eastAsia="Calibri" w:hAnsi="Times New Roman" w:cs="Times New Roman"/>
          <w:b/>
          <w:bCs/>
          <w:color w:val="000000"/>
          <w:sz w:val="24"/>
          <w:szCs w:val="24"/>
          <w:u w:color="000000"/>
          <w:lang w:eastAsia="en-GB"/>
        </w:rPr>
        <w:t>Department of Geography and Natural Resources Management</w:t>
      </w:r>
    </w:p>
    <w:p w14:paraId="2AA9CAA7" w14:textId="513EF7A5" w:rsidR="00253701" w:rsidRDefault="00253701" w:rsidP="00253701">
      <w:pPr>
        <w:spacing w:after="0" w:line="240" w:lineRule="auto"/>
        <w:jc w:val="center"/>
        <w:rPr>
          <w:rFonts w:ascii="Times New Roman" w:eastAsia="Calibri" w:hAnsi="Times New Roman" w:cs="Times New Roman"/>
          <w:b/>
          <w:bCs/>
          <w:color w:val="000000"/>
          <w:sz w:val="24"/>
          <w:szCs w:val="24"/>
          <w:u w:color="000000"/>
          <w:lang w:eastAsia="en-GB"/>
        </w:rPr>
      </w:pPr>
      <w:r>
        <w:rPr>
          <w:rFonts w:ascii="Times New Roman" w:eastAsia="Calibri" w:hAnsi="Times New Roman" w:cs="Times New Roman"/>
          <w:b/>
          <w:bCs/>
          <w:color w:val="000000"/>
          <w:sz w:val="24"/>
          <w:szCs w:val="24"/>
          <w:u w:color="000000"/>
          <w:lang w:eastAsia="en-GB"/>
        </w:rPr>
        <w:t xml:space="preserve">University of </w:t>
      </w:r>
      <w:proofErr w:type="spellStart"/>
      <w:r>
        <w:rPr>
          <w:rFonts w:ascii="Times New Roman" w:eastAsia="Calibri" w:hAnsi="Times New Roman" w:cs="Times New Roman"/>
          <w:b/>
          <w:bCs/>
          <w:color w:val="000000"/>
          <w:sz w:val="24"/>
          <w:szCs w:val="24"/>
          <w:u w:color="000000"/>
          <w:lang w:eastAsia="en-GB"/>
        </w:rPr>
        <w:t>Uyo</w:t>
      </w:r>
      <w:proofErr w:type="spellEnd"/>
      <w:r>
        <w:rPr>
          <w:rFonts w:ascii="Times New Roman" w:eastAsia="Calibri" w:hAnsi="Times New Roman" w:cs="Times New Roman"/>
          <w:b/>
          <w:bCs/>
          <w:color w:val="000000"/>
          <w:sz w:val="24"/>
          <w:szCs w:val="24"/>
          <w:u w:color="000000"/>
          <w:lang w:eastAsia="en-GB"/>
        </w:rPr>
        <w:t xml:space="preserve">, </w:t>
      </w:r>
      <w:proofErr w:type="spellStart"/>
      <w:r>
        <w:rPr>
          <w:rFonts w:ascii="Times New Roman" w:eastAsia="Calibri" w:hAnsi="Times New Roman" w:cs="Times New Roman"/>
          <w:b/>
          <w:bCs/>
          <w:color w:val="000000"/>
          <w:sz w:val="24"/>
          <w:szCs w:val="24"/>
          <w:u w:color="000000"/>
          <w:lang w:eastAsia="en-GB"/>
        </w:rPr>
        <w:t>Uyo</w:t>
      </w:r>
      <w:proofErr w:type="spellEnd"/>
    </w:p>
    <w:p w14:paraId="1AB348BD" w14:textId="77777777" w:rsidR="00253701" w:rsidRPr="00C95068" w:rsidRDefault="00253701" w:rsidP="007C37BD">
      <w:pPr>
        <w:jc w:val="center"/>
        <w:rPr>
          <w:rFonts w:ascii="Times New Roman" w:eastAsia="Calibri" w:hAnsi="Times New Roman" w:cs="Times New Roman"/>
          <w:b/>
          <w:bCs/>
          <w:color w:val="000000"/>
          <w:sz w:val="24"/>
          <w:szCs w:val="24"/>
          <w:u w:color="000000"/>
          <w:lang w:eastAsia="en-GB"/>
        </w:rPr>
      </w:pPr>
    </w:p>
    <w:p w14:paraId="2F255BAB" w14:textId="77777777" w:rsidR="009637FF" w:rsidRPr="00C95068" w:rsidRDefault="009637FF" w:rsidP="007C37BD">
      <w:pPr>
        <w:jc w:val="center"/>
        <w:rPr>
          <w:rFonts w:ascii="Times New Roman" w:eastAsia="Calibri" w:hAnsi="Times New Roman" w:cs="Times New Roman"/>
          <w:b/>
          <w:bCs/>
          <w:color w:val="000000"/>
          <w:sz w:val="24"/>
          <w:szCs w:val="24"/>
          <w:u w:color="000000"/>
          <w:lang w:eastAsia="en-GB"/>
        </w:rPr>
      </w:pPr>
      <w:r w:rsidRPr="00C95068">
        <w:rPr>
          <w:rFonts w:ascii="Times New Roman" w:eastAsia="Calibri" w:hAnsi="Times New Roman" w:cs="Times New Roman"/>
          <w:b/>
          <w:bCs/>
          <w:color w:val="000000"/>
          <w:sz w:val="24"/>
          <w:szCs w:val="24"/>
          <w:u w:color="000000"/>
          <w:lang w:eastAsia="en-GB"/>
        </w:rPr>
        <w:t>Abstract</w:t>
      </w:r>
    </w:p>
    <w:p w14:paraId="473A8450" w14:textId="6B2B9F64"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This article examines the intricate relationship between climate change and escalating flood damage in Nigeria's Niger Delta region. It synthesizes current scientific understanding of climate change manifestations, including rising temperatures, altered precipitation patterns, and accelerating sea level rise, and their role in exacerbating flood events. </w:t>
      </w:r>
      <w:r w:rsidR="00D827C8" w:rsidRPr="00C95068">
        <w:rPr>
          <w:rFonts w:ascii="Times New Roman" w:eastAsia="Calibri" w:hAnsi="Times New Roman" w:cs="Times New Roman"/>
          <w:color w:val="000000"/>
          <w:sz w:val="24"/>
          <w:szCs w:val="24"/>
          <w:u w:color="000000"/>
          <w:lang w:eastAsia="en-GB"/>
        </w:rPr>
        <w:t>Literature obtained</w:t>
      </w:r>
      <w:r w:rsidRPr="00C95068">
        <w:rPr>
          <w:rFonts w:ascii="Times New Roman" w:eastAsia="Calibri" w:hAnsi="Times New Roman" w:cs="Times New Roman"/>
          <w:color w:val="000000"/>
          <w:sz w:val="24"/>
          <w:szCs w:val="24"/>
          <w:u w:color="000000"/>
          <w:lang w:eastAsia="en-GB"/>
        </w:rPr>
        <w:t xml:space="preserve"> delves into the complex interplay of hydro-meteorological, coastal, and anthropogenic factors, alongside the synergistic effects of </w:t>
      </w:r>
      <w:r w:rsidR="003704FA" w:rsidRPr="00C95068">
        <w:rPr>
          <w:rFonts w:ascii="Times New Roman" w:eastAsia="Calibri" w:hAnsi="Times New Roman" w:cs="Times New Roman"/>
          <w:color w:val="000000"/>
          <w:sz w:val="24"/>
          <w:szCs w:val="24"/>
          <w:u w:color="000000"/>
          <w:lang w:eastAsia="en-GB"/>
        </w:rPr>
        <w:t>human activities</w:t>
      </w:r>
      <w:r w:rsidRPr="00C95068">
        <w:rPr>
          <w:rFonts w:ascii="Times New Roman" w:eastAsia="Calibri" w:hAnsi="Times New Roman" w:cs="Times New Roman"/>
          <w:color w:val="000000"/>
          <w:sz w:val="24"/>
          <w:szCs w:val="24"/>
          <w:u w:color="000000"/>
          <w:lang w:eastAsia="en-GB"/>
        </w:rPr>
        <w:t xml:space="preserve"> and dam operations, that collectively drive flood vulnerability. A</w:t>
      </w:r>
      <w:r w:rsidR="00520985">
        <w:rPr>
          <w:rFonts w:ascii="Times New Roman" w:eastAsia="Calibri" w:hAnsi="Times New Roman" w:cs="Times New Roman"/>
          <w:color w:val="000000"/>
          <w:sz w:val="24"/>
          <w:szCs w:val="24"/>
          <w:u w:color="000000"/>
          <w:lang w:eastAsia="en-GB"/>
        </w:rPr>
        <w:t xml:space="preserve">n </w:t>
      </w:r>
      <w:proofErr w:type="spellStart"/>
      <w:r w:rsidR="00520985">
        <w:rPr>
          <w:rFonts w:ascii="Times New Roman" w:eastAsia="Calibri" w:hAnsi="Times New Roman" w:cs="Times New Roman"/>
          <w:color w:val="000000"/>
          <w:sz w:val="24"/>
          <w:szCs w:val="24"/>
          <w:u w:color="000000"/>
          <w:lang w:eastAsia="en-GB"/>
        </w:rPr>
        <w:t>indepth</w:t>
      </w:r>
      <w:proofErr w:type="spellEnd"/>
      <w:r w:rsidR="00520985">
        <w:rPr>
          <w:rFonts w:ascii="Times New Roman" w:eastAsia="Calibri" w:hAnsi="Times New Roman" w:cs="Times New Roman"/>
          <w:color w:val="000000"/>
          <w:sz w:val="24"/>
          <w:szCs w:val="24"/>
          <w:u w:color="000000"/>
          <w:lang w:eastAsia="en-GB"/>
        </w:rPr>
        <w:t xml:space="preserve"> </w:t>
      </w:r>
      <w:r w:rsidRPr="00C95068">
        <w:rPr>
          <w:rFonts w:ascii="Times New Roman" w:eastAsia="Calibri" w:hAnsi="Times New Roman" w:cs="Times New Roman"/>
          <w:color w:val="000000"/>
          <w:sz w:val="24"/>
          <w:szCs w:val="24"/>
          <w:u w:color="000000"/>
          <w:lang w:eastAsia="en-GB"/>
        </w:rPr>
        <w:t>analysis of the multi-dimensional impacts</w:t>
      </w:r>
      <w:r w:rsidR="00520985">
        <w:rPr>
          <w:rFonts w:ascii="Times New Roman" w:eastAsia="Calibri" w:hAnsi="Times New Roman" w:cs="Times New Roman"/>
          <w:color w:val="000000"/>
          <w:sz w:val="24"/>
          <w:szCs w:val="24"/>
          <w:u w:color="000000"/>
          <w:lang w:eastAsia="en-GB"/>
        </w:rPr>
        <w:t xml:space="preserve"> </w:t>
      </w:r>
      <w:r w:rsidRPr="00C95068">
        <w:rPr>
          <w:rFonts w:ascii="Times New Roman" w:eastAsia="Calibri" w:hAnsi="Times New Roman" w:cs="Times New Roman"/>
          <w:color w:val="000000"/>
          <w:sz w:val="24"/>
          <w:szCs w:val="24"/>
          <w:u w:color="000000"/>
          <w:lang w:eastAsia="en-GB"/>
        </w:rPr>
        <w:t>ranging from severe socio-economic disruption, population displacement, and agricultural losses to significant public health crises and environmental degradation</w:t>
      </w:r>
      <w:r w:rsidR="00520985">
        <w:rPr>
          <w:rFonts w:ascii="Times New Roman" w:eastAsia="Calibri" w:hAnsi="Times New Roman" w:cs="Times New Roman"/>
          <w:color w:val="000000"/>
          <w:sz w:val="24"/>
          <w:szCs w:val="24"/>
          <w:u w:color="000000"/>
          <w:lang w:eastAsia="en-GB"/>
        </w:rPr>
        <w:t xml:space="preserve"> </w:t>
      </w:r>
      <w:r w:rsidRPr="00C95068">
        <w:rPr>
          <w:rFonts w:ascii="Times New Roman" w:eastAsia="Calibri" w:hAnsi="Times New Roman" w:cs="Times New Roman"/>
          <w:color w:val="000000"/>
          <w:sz w:val="24"/>
          <w:szCs w:val="24"/>
          <w:u w:color="000000"/>
          <w:lang w:eastAsia="en-GB"/>
        </w:rPr>
        <w:t xml:space="preserve">is presented, supported by recent data from major flood events. Furthermore, the </w:t>
      </w:r>
      <w:r w:rsidR="002A753B">
        <w:rPr>
          <w:rFonts w:ascii="Times New Roman" w:eastAsia="Calibri" w:hAnsi="Times New Roman" w:cs="Times New Roman"/>
          <w:color w:val="000000"/>
          <w:sz w:val="24"/>
          <w:szCs w:val="24"/>
          <w:u w:color="000000"/>
          <w:lang w:eastAsia="en-GB"/>
        </w:rPr>
        <w:t xml:space="preserve">study </w:t>
      </w:r>
      <w:r w:rsidRPr="00C95068">
        <w:rPr>
          <w:rFonts w:ascii="Times New Roman" w:eastAsia="Calibri" w:hAnsi="Times New Roman" w:cs="Times New Roman"/>
          <w:color w:val="000000"/>
          <w:sz w:val="24"/>
          <w:szCs w:val="24"/>
          <w:u w:color="000000"/>
          <w:lang w:eastAsia="en-GB"/>
        </w:rPr>
        <w:t>critically assesses existing flood risk management and adaptation strategies, highlighting implementation challenges and proposing integrated, community-</w:t>
      </w:r>
      <w:proofErr w:type="spellStart"/>
      <w:r w:rsidRPr="00C95068">
        <w:rPr>
          <w:rFonts w:ascii="Times New Roman" w:eastAsia="Calibri" w:hAnsi="Times New Roman" w:cs="Times New Roman"/>
          <w:color w:val="000000"/>
          <w:sz w:val="24"/>
          <w:szCs w:val="24"/>
          <w:u w:color="000000"/>
          <w:lang w:eastAsia="en-GB"/>
        </w:rPr>
        <w:t>centered</w:t>
      </w:r>
      <w:proofErr w:type="spellEnd"/>
      <w:r w:rsidRPr="00C95068">
        <w:rPr>
          <w:rFonts w:ascii="Times New Roman" w:eastAsia="Calibri" w:hAnsi="Times New Roman" w:cs="Times New Roman"/>
          <w:color w:val="000000"/>
          <w:sz w:val="24"/>
          <w:szCs w:val="24"/>
          <w:u w:color="000000"/>
          <w:lang w:eastAsia="en-GB"/>
        </w:rPr>
        <w:t xml:space="preserve">, and technology-driven solutions. The findings </w:t>
      </w:r>
      <w:r w:rsidR="00FF5ACF" w:rsidRPr="00C95068">
        <w:rPr>
          <w:rFonts w:ascii="Times New Roman" w:eastAsia="Calibri" w:hAnsi="Times New Roman" w:cs="Times New Roman"/>
          <w:color w:val="000000"/>
          <w:sz w:val="24"/>
          <w:szCs w:val="24"/>
          <w:u w:color="000000"/>
          <w:lang w:eastAsia="en-GB"/>
        </w:rPr>
        <w:t>pinpointed</w:t>
      </w:r>
      <w:r w:rsidRPr="00C95068">
        <w:rPr>
          <w:rFonts w:ascii="Times New Roman" w:eastAsia="Calibri" w:hAnsi="Times New Roman" w:cs="Times New Roman"/>
          <w:color w:val="000000"/>
          <w:sz w:val="24"/>
          <w:szCs w:val="24"/>
          <w:u w:color="000000"/>
          <w:lang w:eastAsia="en-GB"/>
        </w:rPr>
        <w:t xml:space="preserve"> the urgent need for robust policy frameworks, enhanced inter-agency collaboration, and sustainable practices to build resilience and mitigate the devastating consequences of flooding in this highly vulnerable region.</w:t>
      </w:r>
    </w:p>
    <w:p w14:paraId="42640ECD" w14:textId="02457371" w:rsidR="009637FF" w:rsidRPr="00C95068" w:rsidRDefault="009637FF" w:rsidP="00C95068">
      <w:pPr>
        <w:jc w:val="both"/>
        <w:rPr>
          <w:rFonts w:ascii="Times New Roman" w:eastAsia="Calibri" w:hAnsi="Times New Roman" w:cs="Times New Roman"/>
          <w:b/>
          <w:bCs/>
          <w:color w:val="000000"/>
          <w:sz w:val="24"/>
          <w:szCs w:val="24"/>
          <w:u w:color="000000"/>
          <w:lang w:eastAsia="en-GB"/>
        </w:rPr>
      </w:pPr>
      <w:r w:rsidRPr="00C95068">
        <w:rPr>
          <w:rFonts w:ascii="Times New Roman" w:eastAsia="Calibri" w:hAnsi="Times New Roman" w:cs="Times New Roman"/>
          <w:b/>
          <w:bCs/>
          <w:color w:val="000000"/>
          <w:sz w:val="24"/>
          <w:szCs w:val="24"/>
          <w:u w:color="000000"/>
          <w:lang w:eastAsia="en-GB"/>
        </w:rPr>
        <w:t>1. Introduction</w:t>
      </w:r>
    </w:p>
    <w:p w14:paraId="1398ABD6" w14:textId="57079585"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Globally, the delta</w:t>
      </w:r>
      <w:r w:rsidR="00705442" w:rsidRPr="00C95068">
        <w:rPr>
          <w:rFonts w:ascii="Times New Roman" w:eastAsia="Calibri" w:hAnsi="Times New Roman" w:cs="Times New Roman"/>
          <w:color w:val="000000"/>
          <w:sz w:val="24"/>
          <w:szCs w:val="24"/>
          <w:u w:color="000000"/>
          <w:lang w:eastAsia="en-GB"/>
        </w:rPr>
        <w:t>ic ecosystem</w:t>
      </w:r>
      <w:r w:rsidRPr="00C95068">
        <w:rPr>
          <w:rFonts w:ascii="Times New Roman" w:eastAsia="Calibri" w:hAnsi="Times New Roman" w:cs="Times New Roman"/>
          <w:color w:val="000000"/>
          <w:sz w:val="24"/>
          <w:szCs w:val="24"/>
          <w:u w:color="000000"/>
          <w:lang w:eastAsia="en-GB"/>
        </w:rPr>
        <w:t xml:space="preserve"> of Africa and Asia stand out as particularly susceptible to the hazardous impacts of climate change. These regions are characterized by high exposure to a range of climate-related threats, including sea level rise, storm surges, coastal erosion, and river flooding. Th</w:t>
      </w:r>
      <w:r w:rsidR="00E90692" w:rsidRPr="00C95068">
        <w:rPr>
          <w:rFonts w:ascii="Times New Roman" w:eastAsia="Calibri" w:hAnsi="Times New Roman" w:cs="Times New Roman"/>
          <w:color w:val="000000"/>
          <w:sz w:val="24"/>
          <w:szCs w:val="24"/>
          <w:u w:color="000000"/>
          <w:lang w:eastAsia="en-GB"/>
        </w:rPr>
        <w:t>e</w:t>
      </w:r>
      <w:r w:rsidRPr="00C95068">
        <w:rPr>
          <w:rFonts w:ascii="Times New Roman" w:eastAsia="Calibri" w:hAnsi="Times New Roman" w:cs="Times New Roman"/>
          <w:color w:val="000000"/>
          <w:sz w:val="24"/>
          <w:szCs w:val="24"/>
          <w:u w:color="000000"/>
          <w:lang w:eastAsia="en-GB"/>
        </w:rPr>
        <w:t xml:space="preserve"> inherent vulnerability is often intensified by increasing human-induced pressures on coastal areas, such as rapid urbanization and unsustainable resource exploitation. Climate change itself is broadly characterized by global warming, an increased frequency and intensity of precipitation, catastrophic wind events, and other extreme weather phenomena like heat waves and prolonged droughts. These climatic shifts pose significant threats to global food production and contribute to rising sea levels, which in turn heighten the risk of catastrophic flooding worldwide. Both the Intergovernmental Panel on Climate Change (IPCC) and the United Nations Framework Convention on Climate Change (UNFCCC) largely attribute these profound changes to anthropogenic, or human, activities</w:t>
      </w:r>
      <w:r w:rsidR="00E90692" w:rsidRPr="00C95068">
        <w:rPr>
          <w:rFonts w:ascii="Times New Roman" w:eastAsia="Calibri" w:hAnsi="Times New Roman" w:cs="Times New Roman"/>
          <w:color w:val="000000"/>
          <w:sz w:val="24"/>
          <w:szCs w:val="24"/>
          <w:u w:color="000000"/>
          <w:lang w:eastAsia="en-GB"/>
        </w:rPr>
        <w:t xml:space="preserve"> (</w:t>
      </w:r>
      <w:r w:rsidR="00E32D59" w:rsidRPr="00C95068">
        <w:rPr>
          <w:rFonts w:ascii="Times New Roman" w:hAnsi="Times New Roman" w:cs="Times New Roman"/>
          <w:sz w:val="24"/>
          <w:szCs w:val="24"/>
        </w:rPr>
        <w:t>Etim &amp; Bassey</w:t>
      </w:r>
      <w:r w:rsidR="00E32D59">
        <w:rPr>
          <w:rFonts w:ascii="Times New Roman" w:hAnsi="Times New Roman" w:cs="Times New Roman"/>
          <w:sz w:val="24"/>
          <w:szCs w:val="24"/>
        </w:rPr>
        <w:t xml:space="preserve"> </w:t>
      </w:r>
      <w:r w:rsidR="00E32D59" w:rsidRPr="00C95068">
        <w:rPr>
          <w:rFonts w:ascii="Times New Roman" w:hAnsi="Times New Roman" w:cs="Times New Roman"/>
          <w:sz w:val="24"/>
          <w:szCs w:val="24"/>
        </w:rPr>
        <w:t>2022</w:t>
      </w:r>
      <w:r w:rsidR="00E90692" w:rsidRPr="00C95068">
        <w:rPr>
          <w:rFonts w:ascii="Times New Roman" w:eastAsia="Calibri" w:hAnsi="Times New Roman" w:cs="Times New Roman"/>
          <w:color w:val="000000"/>
          <w:sz w:val="24"/>
          <w:szCs w:val="24"/>
          <w:u w:color="000000"/>
          <w:lang w:eastAsia="en-GB"/>
        </w:rPr>
        <w:t>)</w:t>
      </w:r>
      <w:r w:rsidRPr="00C95068">
        <w:rPr>
          <w:rFonts w:ascii="Times New Roman" w:eastAsia="Calibri" w:hAnsi="Times New Roman" w:cs="Times New Roman"/>
          <w:color w:val="000000"/>
          <w:sz w:val="24"/>
          <w:szCs w:val="24"/>
          <w:u w:color="000000"/>
          <w:lang w:eastAsia="en-GB"/>
        </w:rPr>
        <w:t>.</w:t>
      </w:r>
    </w:p>
    <w:p w14:paraId="4F9951BC" w14:textId="77777777" w:rsidR="00E90692"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The Niger Delta, as a prominent </w:t>
      </w:r>
      <w:r w:rsidR="00E90692" w:rsidRPr="00C95068">
        <w:rPr>
          <w:rFonts w:ascii="Times New Roman" w:eastAsia="Calibri" w:hAnsi="Times New Roman" w:cs="Times New Roman"/>
          <w:color w:val="000000"/>
          <w:sz w:val="24"/>
          <w:szCs w:val="24"/>
          <w:u w:color="000000"/>
          <w:lang w:eastAsia="en-GB"/>
        </w:rPr>
        <w:t>deltaic ecosystem</w:t>
      </w:r>
      <w:r w:rsidRPr="00C95068">
        <w:rPr>
          <w:rFonts w:ascii="Times New Roman" w:eastAsia="Calibri" w:hAnsi="Times New Roman" w:cs="Times New Roman"/>
          <w:color w:val="000000"/>
          <w:sz w:val="24"/>
          <w:szCs w:val="24"/>
          <w:u w:color="000000"/>
          <w:lang w:eastAsia="en-GB"/>
        </w:rPr>
        <w:t xml:space="preserve"> in Africa, serves as a critical example of these global vulnerabilities. Its designation as a climate change "hotspot" </w:t>
      </w:r>
      <w:r w:rsidR="00E90692" w:rsidRPr="00C95068">
        <w:rPr>
          <w:rFonts w:ascii="Times New Roman" w:eastAsia="Calibri" w:hAnsi="Times New Roman" w:cs="Times New Roman"/>
          <w:color w:val="000000"/>
          <w:sz w:val="24"/>
          <w:szCs w:val="24"/>
          <w:u w:color="000000"/>
          <w:lang w:eastAsia="en-GB"/>
        </w:rPr>
        <w:t>shows</w:t>
      </w:r>
      <w:r w:rsidRPr="00C95068">
        <w:rPr>
          <w:rFonts w:ascii="Times New Roman" w:eastAsia="Calibri" w:hAnsi="Times New Roman" w:cs="Times New Roman"/>
          <w:color w:val="000000"/>
          <w:sz w:val="24"/>
          <w:szCs w:val="24"/>
          <w:u w:color="000000"/>
          <w:lang w:eastAsia="en-GB"/>
        </w:rPr>
        <w:t xml:space="preserve"> that the challenges it </w:t>
      </w:r>
      <w:r w:rsidRPr="00C95068">
        <w:rPr>
          <w:rFonts w:ascii="Times New Roman" w:eastAsia="Calibri" w:hAnsi="Times New Roman" w:cs="Times New Roman"/>
          <w:color w:val="000000"/>
          <w:sz w:val="24"/>
          <w:szCs w:val="24"/>
          <w:u w:color="000000"/>
          <w:lang w:eastAsia="en-GB"/>
        </w:rPr>
        <w:lastRenderedPageBreak/>
        <w:t xml:space="preserve">faces are not isolated but rather reflect broader patterns affecting similar low-lying, densely populated coastal zones across the globe. </w:t>
      </w:r>
    </w:p>
    <w:p w14:paraId="1099BEB2" w14:textId="16CC5098"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The Niger Delta in Nigeria is a geographically significant region, recognized as the largest river delta in Africa and the second largest globally. It encompasses an estimated area of 110,445.98 km² and boasts a coastline stretching approximately 450 km</w:t>
      </w:r>
      <w:r w:rsidR="00FE7098">
        <w:rPr>
          <w:rFonts w:ascii="Times New Roman" w:eastAsia="Calibri" w:hAnsi="Times New Roman" w:cs="Times New Roman"/>
          <w:color w:val="000000"/>
          <w:sz w:val="24"/>
          <w:szCs w:val="24"/>
          <w:u w:color="000000"/>
          <w:lang w:eastAsia="en-GB"/>
        </w:rPr>
        <w:t xml:space="preserve"> (</w:t>
      </w:r>
      <w:proofErr w:type="spellStart"/>
      <w:r w:rsidR="00FE7098" w:rsidRPr="00C95068">
        <w:rPr>
          <w:rFonts w:ascii="Times New Roman" w:hAnsi="Times New Roman" w:cs="Times New Roman"/>
          <w:sz w:val="24"/>
          <w:szCs w:val="24"/>
        </w:rPr>
        <w:t>Uchegbu</w:t>
      </w:r>
      <w:proofErr w:type="spellEnd"/>
      <w:r w:rsidR="00FE7098">
        <w:rPr>
          <w:rFonts w:ascii="Times New Roman" w:hAnsi="Times New Roman" w:cs="Times New Roman"/>
          <w:sz w:val="24"/>
          <w:szCs w:val="24"/>
        </w:rPr>
        <w:t xml:space="preserve"> </w:t>
      </w:r>
      <w:r w:rsidR="00FE7098" w:rsidRPr="00C95068">
        <w:rPr>
          <w:rFonts w:ascii="Times New Roman" w:hAnsi="Times New Roman" w:cs="Times New Roman"/>
          <w:sz w:val="24"/>
          <w:szCs w:val="24"/>
        </w:rPr>
        <w:t>&amp; Chigbu, 2022</w:t>
      </w:r>
      <w:r w:rsidR="00FE7098">
        <w:rPr>
          <w:rFonts w:ascii="Times New Roman" w:eastAsia="Calibri" w:hAnsi="Times New Roman" w:cs="Times New Roman"/>
          <w:color w:val="000000"/>
          <w:sz w:val="24"/>
          <w:szCs w:val="24"/>
          <w:u w:color="000000"/>
          <w:lang w:eastAsia="en-GB"/>
        </w:rPr>
        <w:t>)</w:t>
      </w:r>
      <w:r w:rsidRPr="00C95068">
        <w:rPr>
          <w:rFonts w:ascii="Times New Roman" w:eastAsia="Calibri" w:hAnsi="Times New Roman" w:cs="Times New Roman"/>
          <w:color w:val="000000"/>
          <w:sz w:val="24"/>
          <w:szCs w:val="24"/>
          <w:u w:color="000000"/>
          <w:lang w:eastAsia="en-GB"/>
        </w:rPr>
        <w:t>. This vast expanse is celebrated as Africa's largest and most biologically rich wetland, home to an immense array of biodiversity, including extensive mangrove forests that are vital for ecological balance.</w:t>
      </w:r>
    </w:p>
    <w:p w14:paraId="68DBBF64" w14:textId="1C8C68A6"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The region supports a substantial human population, with a density exceeding 10 times the average for delta</w:t>
      </w:r>
      <w:r w:rsidR="00B32865" w:rsidRPr="00C95068">
        <w:rPr>
          <w:rFonts w:ascii="Times New Roman" w:eastAsia="Calibri" w:hAnsi="Times New Roman" w:cs="Times New Roman"/>
          <w:color w:val="000000"/>
          <w:sz w:val="24"/>
          <w:szCs w:val="24"/>
          <w:u w:color="000000"/>
          <w:lang w:eastAsia="en-GB"/>
        </w:rPr>
        <w:t xml:space="preserve">ic ecosystem </w:t>
      </w:r>
      <w:r w:rsidRPr="00C95068">
        <w:rPr>
          <w:rFonts w:ascii="Times New Roman" w:eastAsia="Calibri" w:hAnsi="Times New Roman" w:cs="Times New Roman"/>
          <w:color w:val="000000"/>
          <w:sz w:val="24"/>
          <w:szCs w:val="24"/>
          <w:u w:color="000000"/>
          <w:lang w:eastAsia="en-GB"/>
        </w:rPr>
        <w:t>worldwide, largely sustained by its high natural productivity and extensive waterways that facilitate transport and economic activities</w:t>
      </w:r>
      <w:r w:rsidR="00FE7098">
        <w:rPr>
          <w:rFonts w:ascii="Times New Roman" w:eastAsia="Calibri" w:hAnsi="Times New Roman" w:cs="Times New Roman"/>
          <w:color w:val="000000"/>
          <w:sz w:val="24"/>
          <w:szCs w:val="24"/>
          <w:u w:color="000000"/>
          <w:lang w:eastAsia="en-GB"/>
        </w:rPr>
        <w:t xml:space="preserve"> (</w:t>
      </w:r>
      <w:r w:rsidR="00E018CB" w:rsidRPr="00C95068">
        <w:rPr>
          <w:rFonts w:ascii="Times New Roman" w:hAnsi="Times New Roman" w:cs="Times New Roman"/>
          <w:sz w:val="24"/>
          <w:szCs w:val="24"/>
        </w:rPr>
        <w:t>Popoola</w:t>
      </w:r>
      <w:r w:rsidR="00E018CB">
        <w:rPr>
          <w:rFonts w:ascii="Times New Roman" w:hAnsi="Times New Roman" w:cs="Times New Roman"/>
          <w:sz w:val="24"/>
          <w:szCs w:val="24"/>
        </w:rPr>
        <w:t xml:space="preserve"> </w:t>
      </w:r>
      <w:r w:rsidR="00E018CB" w:rsidRPr="00C95068">
        <w:rPr>
          <w:rFonts w:ascii="Times New Roman" w:hAnsi="Times New Roman" w:cs="Times New Roman"/>
          <w:sz w:val="24"/>
          <w:szCs w:val="24"/>
        </w:rPr>
        <w:t>&amp; Onome, 2023</w:t>
      </w:r>
      <w:r w:rsidR="00FE7098">
        <w:rPr>
          <w:rFonts w:ascii="Times New Roman" w:eastAsia="Calibri" w:hAnsi="Times New Roman" w:cs="Times New Roman"/>
          <w:color w:val="000000"/>
          <w:sz w:val="24"/>
          <w:szCs w:val="24"/>
          <w:u w:color="000000"/>
          <w:lang w:eastAsia="en-GB"/>
        </w:rPr>
        <w:t>).</w:t>
      </w:r>
    </w:p>
    <w:p w14:paraId="514A4B39" w14:textId="7A695E6F"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Flooding has become an annual occurrence in settlements situated along the River Niger and its numerous tributaries within the Niger Delta, regularly inundating towns and displacing thousands of people from their homes. This recurring phenomenon is not static; recent studies over the past two decades indicate a discernible trend of increasing precipitation, greater flood frequencies, and rising maximum and minimum temperatures, all indicative of global warming's influence and </w:t>
      </w:r>
      <w:proofErr w:type="spellStart"/>
      <w:r w:rsidRPr="00C95068">
        <w:rPr>
          <w:rFonts w:ascii="Times New Roman" w:eastAsia="Calibri" w:hAnsi="Times New Roman" w:cs="Times New Roman"/>
          <w:color w:val="000000"/>
          <w:sz w:val="24"/>
          <w:szCs w:val="24"/>
          <w:u w:color="000000"/>
          <w:lang w:eastAsia="en-GB"/>
        </w:rPr>
        <w:t>signaling</w:t>
      </w:r>
      <w:proofErr w:type="spellEnd"/>
      <w:r w:rsidRPr="00C95068">
        <w:rPr>
          <w:rFonts w:ascii="Times New Roman" w:eastAsia="Calibri" w:hAnsi="Times New Roman" w:cs="Times New Roman"/>
          <w:color w:val="000000"/>
          <w:sz w:val="24"/>
          <w:szCs w:val="24"/>
          <w:u w:color="000000"/>
          <w:lang w:eastAsia="en-GB"/>
        </w:rPr>
        <w:t xml:space="preserve"> a more variable and unpredictable future climate for the region</w:t>
      </w:r>
      <w:r w:rsidR="00E46C32" w:rsidRPr="00C95068">
        <w:rPr>
          <w:rFonts w:ascii="Times New Roman" w:eastAsia="Calibri" w:hAnsi="Times New Roman" w:cs="Times New Roman"/>
          <w:color w:val="000000"/>
          <w:sz w:val="24"/>
          <w:szCs w:val="24"/>
          <w:u w:color="000000"/>
          <w:lang w:eastAsia="en-GB"/>
        </w:rPr>
        <w:t xml:space="preserve"> (</w:t>
      </w:r>
      <w:r w:rsidR="00E018CB" w:rsidRPr="00C95068">
        <w:rPr>
          <w:rFonts w:ascii="Times New Roman" w:hAnsi="Times New Roman" w:cs="Times New Roman"/>
          <w:sz w:val="24"/>
          <w:szCs w:val="24"/>
        </w:rPr>
        <w:t>Onuoha &amp; Ude, 2019</w:t>
      </w:r>
      <w:r w:rsidR="00E46C32" w:rsidRPr="00C95068">
        <w:rPr>
          <w:rFonts w:ascii="Times New Roman" w:eastAsia="Calibri" w:hAnsi="Times New Roman" w:cs="Times New Roman"/>
          <w:color w:val="000000"/>
          <w:sz w:val="24"/>
          <w:szCs w:val="24"/>
          <w:u w:color="000000"/>
          <w:lang w:eastAsia="en-GB"/>
        </w:rPr>
        <w:t>)</w:t>
      </w:r>
      <w:r w:rsidRPr="00C95068">
        <w:rPr>
          <w:rFonts w:ascii="Times New Roman" w:eastAsia="Calibri" w:hAnsi="Times New Roman" w:cs="Times New Roman"/>
          <w:color w:val="000000"/>
          <w:sz w:val="24"/>
          <w:szCs w:val="24"/>
          <w:u w:color="000000"/>
          <w:lang w:eastAsia="en-GB"/>
        </w:rPr>
        <w:t>.</w:t>
      </w:r>
    </w:p>
    <w:p w14:paraId="2A34B921" w14:textId="7F3A9201"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The escalating nature of these flood events is particularly concerning. Floods are now the leading cause of displacement in Nigeria, forcing more people from their homes than any other natural disaster, with an estimated 20% of the national population deemed at risk</w:t>
      </w:r>
      <w:r w:rsidR="00615BEA">
        <w:rPr>
          <w:rFonts w:ascii="Times New Roman" w:eastAsia="Calibri" w:hAnsi="Times New Roman" w:cs="Times New Roman"/>
          <w:color w:val="000000"/>
          <w:sz w:val="24"/>
          <w:szCs w:val="24"/>
          <w:u w:color="000000"/>
          <w:lang w:eastAsia="en-GB"/>
        </w:rPr>
        <w:t xml:space="preserve"> (</w:t>
      </w:r>
      <w:r w:rsidR="00615BEA" w:rsidRPr="00C95068">
        <w:rPr>
          <w:rFonts w:ascii="Times New Roman" w:hAnsi="Times New Roman" w:cs="Times New Roman"/>
          <w:sz w:val="24"/>
          <w:szCs w:val="24"/>
        </w:rPr>
        <w:t>Samson &amp; Akpan, 2020</w:t>
      </w:r>
      <w:r w:rsidR="00615BEA">
        <w:rPr>
          <w:rFonts w:ascii="Times New Roman" w:eastAsia="Calibri" w:hAnsi="Times New Roman" w:cs="Times New Roman"/>
          <w:color w:val="000000"/>
          <w:sz w:val="24"/>
          <w:szCs w:val="24"/>
          <w:u w:color="000000"/>
          <w:lang w:eastAsia="en-GB"/>
        </w:rPr>
        <w:t>)</w:t>
      </w:r>
      <w:r w:rsidRPr="00C95068">
        <w:rPr>
          <w:rFonts w:ascii="Times New Roman" w:eastAsia="Calibri" w:hAnsi="Times New Roman" w:cs="Times New Roman"/>
          <w:color w:val="000000"/>
          <w:sz w:val="24"/>
          <w:szCs w:val="24"/>
          <w:u w:color="000000"/>
          <w:lang w:eastAsia="en-GB"/>
        </w:rPr>
        <w:t>. The severity of this crisis has been starkly demonstrated by major flood events in 2012, 2018, and 2022, which caused catastrophic damage across the country, including significant portions of the Niger Delta</w:t>
      </w:r>
      <w:r w:rsidR="00753327">
        <w:rPr>
          <w:rFonts w:ascii="Times New Roman" w:eastAsia="Calibri" w:hAnsi="Times New Roman" w:cs="Times New Roman"/>
          <w:color w:val="000000"/>
          <w:sz w:val="24"/>
          <w:szCs w:val="24"/>
          <w:u w:color="000000"/>
          <w:lang w:eastAsia="en-GB"/>
        </w:rPr>
        <w:t xml:space="preserve"> (</w:t>
      </w:r>
      <w:proofErr w:type="spellStart"/>
      <w:r w:rsidR="00753327" w:rsidRPr="00C95068">
        <w:rPr>
          <w:rFonts w:ascii="Times New Roman" w:hAnsi="Times New Roman" w:cs="Times New Roman"/>
          <w:sz w:val="24"/>
          <w:szCs w:val="24"/>
        </w:rPr>
        <w:t>Orimoogunje</w:t>
      </w:r>
      <w:proofErr w:type="spellEnd"/>
      <w:r w:rsidR="00753327" w:rsidRPr="00C95068">
        <w:rPr>
          <w:rFonts w:ascii="Times New Roman" w:hAnsi="Times New Roman" w:cs="Times New Roman"/>
          <w:sz w:val="24"/>
          <w:szCs w:val="24"/>
        </w:rPr>
        <w:t>, 2022</w:t>
      </w:r>
      <w:r w:rsidR="00753327">
        <w:rPr>
          <w:rFonts w:ascii="Times New Roman" w:eastAsia="Calibri" w:hAnsi="Times New Roman" w:cs="Times New Roman"/>
          <w:color w:val="000000"/>
          <w:sz w:val="24"/>
          <w:szCs w:val="24"/>
          <w:u w:color="000000"/>
          <w:lang w:eastAsia="en-GB"/>
        </w:rPr>
        <w:t>)</w:t>
      </w:r>
      <w:r w:rsidRPr="00C95068">
        <w:rPr>
          <w:rFonts w:ascii="Times New Roman" w:eastAsia="Calibri" w:hAnsi="Times New Roman" w:cs="Times New Roman"/>
          <w:color w:val="000000"/>
          <w:sz w:val="24"/>
          <w:szCs w:val="24"/>
          <w:u w:color="000000"/>
          <w:lang w:eastAsia="en-GB"/>
        </w:rPr>
        <w:t>. The increasing frequency and intensity of these events suggest a critical shift from predictable seasonal occurrences to more unpredictable and devastating disasters. This implies that traditional coping mechanisms, which communities have historically relied upon, are becoming increasingly inadequate, leading to compounded and long-term impacts on livelihoods and well-being. The fact that many vulnerable communities often build their homes along floodplains, despite the annual inundations, further underscores a lack of viable alternatives or effective land-use planning, thereby exacerbating their exposure and vulnerability.</w:t>
      </w:r>
    </w:p>
    <w:p w14:paraId="43AEDE49" w14:textId="0E3839B5" w:rsidR="009637FF" w:rsidRPr="00C95068" w:rsidRDefault="009637FF" w:rsidP="00C95068">
      <w:pPr>
        <w:jc w:val="both"/>
        <w:rPr>
          <w:rFonts w:ascii="Times New Roman" w:eastAsia="Calibri" w:hAnsi="Times New Roman" w:cs="Times New Roman"/>
          <w:b/>
          <w:bCs/>
          <w:color w:val="000000"/>
          <w:sz w:val="24"/>
          <w:szCs w:val="24"/>
          <w:u w:color="000000"/>
          <w:lang w:eastAsia="en-GB"/>
        </w:rPr>
      </w:pPr>
      <w:r w:rsidRPr="00C95068">
        <w:rPr>
          <w:rFonts w:ascii="Times New Roman" w:eastAsia="Calibri" w:hAnsi="Times New Roman" w:cs="Times New Roman"/>
          <w:b/>
          <w:bCs/>
          <w:color w:val="000000"/>
          <w:sz w:val="24"/>
          <w:szCs w:val="24"/>
          <w:u w:color="000000"/>
          <w:lang w:eastAsia="en-GB"/>
        </w:rPr>
        <w:t xml:space="preserve">Aim and Scope of the </w:t>
      </w:r>
      <w:r w:rsidR="00E46C32" w:rsidRPr="00C95068">
        <w:rPr>
          <w:rFonts w:ascii="Times New Roman" w:eastAsia="Calibri" w:hAnsi="Times New Roman" w:cs="Times New Roman"/>
          <w:b/>
          <w:bCs/>
          <w:color w:val="000000"/>
          <w:sz w:val="24"/>
          <w:szCs w:val="24"/>
          <w:u w:color="000000"/>
          <w:lang w:eastAsia="en-GB"/>
        </w:rPr>
        <w:t>Study</w:t>
      </w:r>
    </w:p>
    <w:p w14:paraId="2692724F" w14:textId="46865DD9" w:rsidR="009637FF"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This article provide</w:t>
      </w:r>
      <w:r w:rsidR="00F70C01">
        <w:rPr>
          <w:rFonts w:ascii="Times New Roman" w:eastAsia="Calibri" w:hAnsi="Times New Roman" w:cs="Times New Roman"/>
          <w:color w:val="000000"/>
          <w:sz w:val="24"/>
          <w:szCs w:val="24"/>
          <w:u w:color="000000"/>
          <w:lang w:eastAsia="en-GB"/>
        </w:rPr>
        <w:t>d</w:t>
      </w:r>
      <w:r w:rsidRPr="00C95068">
        <w:rPr>
          <w:rFonts w:ascii="Times New Roman" w:eastAsia="Calibri" w:hAnsi="Times New Roman" w:cs="Times New Roman"/>
          <w:color w:val="000000"/>
          <w:sz w:val="24"/>
          <w:szCs w:val="24"/>
          <w:u w:color="000000"/>
          <w:lang w:eastAsia="en-GB"/>
        </w:rPr>
        <w:t xml:space="preserve"> </w:t>
      </w:r>
      <w:r w:rsidR="00F70C01">
        <w:rPr>
          <w:rFonts w:ascii="Times New Roman" w:eastAsia="Calibri" w:hAnsi="Times New Roman" w:cs="Times New Roman"/>
          <w:color w:val="000000"/>
          <w:sz w:val="24"/>
          <w:szCs w:val="24"/>
          <w:u w:color="000000"/>
          <w:lang w:eastAsia="en-GB"/>
        </w:rPr>
        <w:t xml:space="preserve">an expanded </w:t>
      </w:r>
      <w:r w:rsidRPr="00C95068">
        <w:rPr>
          <w:rFonts w:ascii="Times New Roman" w:eastAsia="Calibri" w:hAnsi="Times New Roman" w:cs="Times New Roman"/>
          <w:color w:val="000000"/>
          <w:sz w:val="24"/>
          <w:szCs w:val="24"/>
          <w:u w:color="000000"/>
          <w:lang w:eastAsia="en-GB"/>
        </w:rPr>
        <w:t>analysis of the intricate causal links between climate change manifestations and the escalating flood damage observed in the Niger Delta. It detail</w:t>
      </w:r>
      <w:r w:rsidR="00F70C01">
        <w:rPr>
          <w:rFonts w:ascii="Times New Roman" w:eastAsia="Calibri" w:hAnsi="Times New Roman" w:cs="Times New Roman"/>
          <w:color w:val="000000"/>
          <w:sz w:val="24"/>
          <w:szCs w:val="24"/>
          <w:u w:color="000000"/>
          <w:lang w:eastAsia="en-GB"/>
        </w:rPr>
        <w:t>ed</w:t>
      </w:r>
      <w:r w:rsidRPr="00C95068">
        <w:rPr>
          <w:rFonts w:ascii="Times New Roman" w:eastAsia="Calibri" w:hAnsi="Times New Roman" w:cs="Times New Roman"/>
          <w:color w:val="000000"/>
          <w:sz w:val="24"/>
          <w:szCs w:val="24"/>
          <w:u w:color="000000"/>
          <w:lang w:eastAsia="en-GB"/>
        </w:rPr>
        <w:t xml:space="preserve"> the multi-sectoral impacts of these floods, encompassing socio-economic, agricultural, infrastructural, public health, and environmental dimensions. Furthermore, the research </w:t>
      </w:r>
      <w:r w:rsidR="00F70C01">
        <w:rPr>
          <w:rFonts w:ascii="Times New Roman" w:eastAsia="Calibri" w:hAnsi="Times New Roman" w:cs="Times New Roman"/>
          <w:color w:val="000000"/>
          <w:sz w:val="24"/>
          <w:szCs w:val="24"/>
          <w:u w:color="000000"/>
          <w:lang w:eastAsia="en-GB"/>
        </w:rPr>
        <w:t>equally</w:t>
      </w:r>
      <w:r w:rsidRPr="00C95068">
        <w:rPr>
          <w:rFonts w:ascii="Times New Roman" w:eastAsia="Calibri" w:hAnsi="Times New Roman" w:cs="Times New Roman"/>
          <w:color w:val="000000"/>
          <w:sz w:val="24"/>
          <w:szCs w:val="24"/>
          <w:u w:color="000000"/>
          <w:lang w:eastAsia="en-GB"/>
        </w:rPr>
        <w:t xml:space="preserve"> evaluate</w:t>
      </w:r>
      <w:r w:rsidR="00F70C01">
        <w:rPr>
          <w:rFonts w:ascii="Times New Roman" w:eastAsia="Calibri" w:hAnsi="Times New Roman" w:cs="Times New Roman"/>
          <w:color w:val="000000"/>
          <w:sz w:val="24"/>
          <w:szCs w:val="24"/>
          <w:u w:color="000000"/>
          <w:lang w:eastAsia="en-GB"/>
        </w:rPr>
        <w:t>d</w:t>
      </w:r>
      <w:r w:rsidRPr="00C95068">
        <w:rPr>
          <w:rFonts w:ascii="Times New Roman" w:eastAsia="Calibri" w:hAnsi="Times New Roman" w:cs="Times New Roman"/>
          <w:color w:val="000000"/>
          <w:sz w:val="24"/>
          <w:szCs w:val="24"/>
          <w:u w:color="000000"/>
          <w:lang w:eastAsia="en-GB"/>
        </w:rPr>
        <w:t xml:space="preserve"> the effectiveness of current and proposed adaptation strategies, identifying key implementation challenges. By synthesizing existing scientific literature and recent data, this article seeks to inform </w:t>
      </w:r>
      <w:r w:rsidRPr="00C95068">
        <w:rPr>
          <w:rFonts w:ascii="Times New Roman" w:eastAsia="Calibri" w:hAnsi="Times New Roman" w:cs="Times New Roman"/>
          <w:color w:val="000000"/>
          <w:sz w:val="24"/>
          <w:szCs w:val="24"/>
          <w:u w:color="000000"/>
          <w:lang w:eastAsia="en-GB"/>
        </w:rPr>
        <w:lastRenderedPageBreak/>
        <w:t>the development of more integrated policy frameworks and enhance resilience-building efforts in this critically vulnerable region.</w:t>
      </w:r>
    </w:p>
    <w:p w14:paraId="2E7283FD" w14:textId="45BEE2D4" w:rsidR="00F70C01" w:rsidRPr="00C95068" w:rsidRDefault="00F70C01" w:rsidP="00C95068">
      <w:pPr>
        <w:jc w:val="both"/>
        <w:rPr>
          <w:rFonts w:ascii="Times New Roman" w:eastAsia="Calibri" w:hAnsi="Times New Roman" w:cs="Times New Roman"/>
          <w:color w:val="000000"/>
          <w:sz w:val="24"/>
          <w:szCs w:val="24"/>
          <w:u w:color="000000"/>
          <w:lang w:eastAsia="en-GB"/>
        </w:rPr>
      </w:pPr>
    </w:p>
    <w:p w14:paraId="5B3807BB" w14:textId="77777777"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2. </w:t>
      </w:r>
      <w:r w:rsidRPr="00C95068">
        <w:rPr>
          <w:rFonts w:ascii="Times New Roman" w:eastAsia="Calibri" w:hAnsi="Times New Roman" w:cs="Times New Roman"/>
          <w:b/>
          <w:bCs/>
          <w:color w:val="000000"/>
          <w:sz w:val="24"/>
          <w:szCs w:val="24"/>
          <w:u w:color="000000"/>
          <w:lang w:eastAsia="en-GB"/>
        </w:rPr>
        <w:t>Climate Change Manifestations in the Niger Delta</w:t>
      </w:r>
    </w:p>
    <w:p w14:paraId="0F8D7245" w14:textId="186FD1F1"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The Niger Delta, situated in a tropical zone, experiences distinct climatic patterns characterized by a dry season from November to February and a wet season from March to October. This region receives substantial rainfall, with mean annual precipitation ranging from approximately 2000 mm in its northern fringes to about 4500 mm along the coastal margin</w:t>
      </w:r>
      <w:r w:rsidR="003F68CA">
        <w:rPr>
          <w:rFonts w:ascii="Times New Roman" w:eastAsia="Calibri" w:hAnsi="Times New Roman" w:cs="Times New Roman"/>
          <w:color w:val="000000"/>
          <w:sz w:val="24"/>
          <w:szCs w:val="24"/>
          <w:u w:color="000000"/>
          <w:lang w:eastAsia="en-GB"/>
        </w:rPr>
        <w:t xml:space="preserve"> (</w:t>
      </w:r>
      <w:r w:rsidR="003F68CA" w:rsidRPr="00C95068">
        <w:rPr>
          <w:rFonts w:ascii="Times New Roman" w:hAnsi="Times New Roman" w:cs="Times New Roman"/>
          <w:sz w:val="24"/>
          <w:szCs w:val="24"/>
        </w:rPr>
        <w:t>Ugochukwu</w:t>
      </w:r>
      <w:r w:rsidR="003F68CA">
        <w:rPr>
          <w:rFonts w:ascii="Times New Roman" w:hAnsi="Times New Roman" w:cs="Times New Roman"/>
          <w:sz w:val="24"/>
          <w:szCs w:val="24"/>
        </w:rPr>
        <w:t xml:space="preserve"> </w:t>
      </w:r>
      <w:r w:rsidR="003F68CA" w:rsidRPr="00C95068">
        <w:rPr>
          <w:rFonts w:ascii="Times New Roman" w:hAnsi="Times New Roman" w:cs="Times New Roman"/>
          <w:sz w:val="24"/>
          <w:szCs w:val="24"/>
        </w:rPr>
        <w:t>&amp; Dike, 2018</w:t>
      </w:r>
      <w:r w:rsidR="003F68CA">
        <w:rPr>
          <w:rFonts w:ascii="Times New Roman" w:hAnsi="Times New Roman" w:cs="Times New Roman"/>
          <w:sz w:val="24"/>
          <w:szCs w:val="24"/>
        </w:rPr>
        <w:t xml:space="preserve">; </w:t>
      </w:r>
      <w:r w:rsidR="00822379" w:rsidRPr="00C95068">
        <w:rPr>
          <w:rFonts w:ascii="Times New Roman" w:hAnsi="Times New Roman" w:cs="Times New Roman"/>
          <w:sz w:val="24"/>
          <w:szCs w:val="24"/>
        </w:rPr>
        <w:t>Popoola &amp; Onome, 2023</w:t>
      </w:r>
      <w:r w:rsidR="003F68CA">
        <w:rPr>
          <w:rFonts w:ascii="Times New Roman" w:eastAsia="Calibri" w:hAnsi="Times New Roman" w:cs="Times New Roman"/>
          <w:color w:val="000000"/>
          <w:sz w:val="24"/>
          <w:szCs w:val="24"/>
          <w:u w:color="000000"/>
          <w:lang w:eastAsia="en-GB"/>
        </w:rPr>
        <w:t>)</w:t>
      </w:r>
      <w:r w:rsidRPr="00C95068">
        <w:rPr>
          <w:rFonts w:ascii="Times New Roman" w:eastAsia="Calibri" w:hAnsi="Times New Roman" w:cs="Times New Roman"/>
          <w:color w:val="000000"/>
          <w:sz w:val="24"/>
          <w:szCs w:val="24"/>
          <w:u w:color="000000"/>
          <w:lang w:eastAsia="en-GB"/>
        </w:rPr>
        <w:t>. Temperatures remain consistently high throughout the year, with mean monthly averages fluctuating between 24.4 °C and 26.7 °C. However, these baseline conditions are increasingly being altered by climate change, leading to observable and projected shifts in key meteorological indicators.</w:t>
      </w:r>
    </w:p>
    <w:p w14:paraId="406572AB" w14:textId="77777777" w:rsidR="009637FF" w:rsidRPr="00C95068" w:rsidRDefault="009637FF" w:rsidP="00C95068">
      <w:pPr>
        <w:jc w:val="both"/>
        <w:rPr>
          <w:rFonts w:ascii="Times New Roman" w:eastAsia="Calibri" w:hAnsi="Times New Roman" w:cs="Times New Roman"/>
          <w:b/>
          <w:bCs/>
          <w:color w:val="000000"/>
          <w:sz w:val="24"/>
          <w:szCs w:val="24"/>
          <w:u w:color="000000"/>
          <w:lang w:eastAsia="en-GB"/>
        </w:rPr>
      </w:pPr>
      <w:r w:rsidRPr="00C95068">
        <w:rPr>
          <w:rFonts w:ascii="Times New Roman" w:eastAsia="Calibri" w:hAnsi="Times New Roman" w:cs="Times New Roman"/>
          <w:b/>
          <w:bCs/>
          <w:color w:val="000000"/>
          <w:sz w:val="24"/>
          <w:szCs w:val="24"/>
          <w:u w:color="000000"/>
          <w:lang w:eastAsia="en-GB"/>
        </w:rPr>
        <w:t>2.1. Observed Trends in Temperature and Precipitation</w:t>
      </w:r>
    </w:p>
    <w:p w14:paraId="0EECED68" w14:textId="724D9884"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Over the past two decades, the Niger Delta has experienced a clear trend of increasing precipitation, higher flood frequencies, and rising maximum and minimum temperatures, all directly attributable to global warming</w:t>
      </w:r>
      <w:r w:rsidR="00F1296D">
        <w:rPr>
          <w:rFonts w:ascii="Times New Roman" w:eastAsia="Calibri" w:hAnsi="Times New Roman" w:cs="Times New Roman"/>
          <w:color w:val="000000"/>
          <w:sz w:val="24"/>
          <w:szCs w:val="24"/>
          <w:u w:color="000000"/>
          <w:lang w:eastAsia="en-GB"/>
        </w:rPr>
        <w:t xml:space="preserve"> (</w:t>
      </w:r>
      <w:r w:rsidR="00F1296D" w:rsidRPr="00C95068">
        <w:rPr>
          <w:rFonts w:ascii="Times New Roman" w:hAnsi="Times New Roman" w:cs="Times New Roman"/>
          <w:sz w:val="24"/>
          <w:szCs w:val="24"/>
        </w:rPr>
        <w:t>Okoro &amp; Emele, 2017</w:t>
      </w:r>
      <w:r w:rsidR="001E4F2D">
        <w:rPr>
          <w:rFonts w:ascii="Times New Roman" w:hAnsi="Times New Roman" w:cs="Times New Roman"/>
          <w:sz w:val="24"/>
          <w:szCs w:val="24"/>
        </w:rPr>
        <w:t xml:space="preserve">; </w:t>
      </w:r>
      <w:r w:rsidR="001E4F2D" w:rsidRPr="00C95068">
        <w:rPr>
          <w:rFonts w:ascii="Times New Roman" w:hAnsi="Times New Roman" w:cs="Times New Roman"/>
          <w:sz w:val="24"/>
          <w:szCs w:val="24"/>
        </w:rPr>
        <w:t>Oladipo, 2010</w:t>
      </w:r>
      <w:r w:rsidR="00F1296D">
        <w:rPr>
          <w:rFonts w:ascii="Times New Roman" w:eastAsia="Calibri" w:hAnsi="Times New Roman" w:cs="Times New Roman"/>
          <w:color w:val="000000"/>
          <w:sz w:val="24"/>
          <w:szCs w:val="24"/>
          <w:u w:color="000000"/>
          <w:lang w:eastAsia="en-GB"/>
        </w:rPr>
        <w:t>)</w:t>
      </w:r>
      <w:r w:rsidRPr="00C95068">
        <w:rPr>
          <w:rFonts w:ascii="Times New Roman" w:eastAsia="Calibri" w:hAnsi="Times New Roman" w:cs="Times New Roman"/>
          <w:color w:val="000000"/>
          <w:sz w:val="24"/>
          <w:szCs w:val="24"/>
          <w:u w:color="000000"/>
          <w:lang w:eastAsia="en-GB"/>
        </w:rPr>
        <w:t>. This indicates a clear signal of climate change, pointing towards a more variable and extreme future climate for the region. Analysis of rainfall variations across different stations within the Niger Delta reveals mixed patterns; while some areas show upward trends in precipitation, others exhibit declines, highlighting significant regional variability in rainfall patterns. For instance, Owerri has recorded a statistically significant increase in precipitation. The annual rainfall in the region has historically varied widely, from as low as 1599.5 mm in 1983 to a high of 3855.5 mm in 1977, with a mean annual rainfall of 2466.6 mm</w:t>
      </w:r>
      <w:r w:rsidR="00E46C32" w:rsidRPr="00C95068">
        <w:rPr>
          <w:rFonts w:ascii="Times New Roman" w:eastAsia="Calibri" w:hAnsi="Times New Roman" w:cs="Times New Roman"/>
          <w:color w:val="000000"/>
          <w:sz w:val="24"/>
          <w:szCs w:val="24"/>
          <w:u w:color="000000"/>
          <w:lang w:eastAsia="en-GB"/>
        </w:rPr>
        <w:t xml:space="preserve"> (</w:t>
      </w:r>
      <w:proofErr w:type="spellStart"/>
      <w:r w:rsidR="00DD6491" w:rsidRPr="00C95068">
        <w:rPr>
          <w:rFonts w:ascii="Times New Roman" w:hAnsi="Times New Roman" w:cs="Times New Roman"/>
          <w:sz w:val="24"/>
          <w:szCs w:val="24"/>
        </w:rPr>
        <w:t>Alagbe</w:t>
      </w:r>
      <w:proofErr w:type="spellEnd"/>
      <w:r w:rsidR="00DD6491">
        <w:rPr>
          <w:rFonts w:ascii="Times New Roman" w:hAnsi="Times New Roman" w:cs="Times New Roman"/>
          <w:sz w:val="24"/>
          <w:szCs w:val="24"/>
        </w:rPr>
        <w:t xml:space="preserve"> </w:t>
      </w:r>
      <w:r w:rsidR="00DD6491" w:rsidRPr="00C95068">
        <w:rPr>
          <w:rFonts w:ascii="Times New Roman" w:hAnsi="Times New Roman" w:cs="Times New Roman"/>
          <w:sz w:val="24"/>
          <w:szCs w:val="24"/>
        </w:rPr>
        <w:t>&amp; Owolabi, 2020).</w:t>
      </w:r>
    </w:p>
    <w:p w14:paraId="325C55BF" w14:textId="6F77A78C"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Future climate change scenarios consistently predict an increase in rainfall across all projected periods and under various emission scenarios, such as Representative Concentration Pathways (RCP4.5 and RCP8.5). The most substantial increases are projected for the last three decades of the century. Specifically, under the high emission scenario (RCP8.5), rainfall at Port Harcourt and Yenagoa Stations is predicted to increase by approximately 2.47% and 2.62%, respectively, by the end of the </w:t>
      </w:r>
      <w:r w:rsidR="00E46C32" w:rsidRPr="00C95068">
        <w:rPr>
          <w:rFonts w:ascii="Times New Roman" w:eastAsia="Calibri" w:hAnsi="Times New Roman" w:cs="Times New Roman"/>
          <w:color w:val="000000"/>
          <w:sz w:val="24"/>
          <w:szCs w:val="24"/>
          <w:u w:color="000000"/>
          <w:lang w:eastAsia="en-GB"/>
        </w:rPr>
        <w:t>decade</w:t>
      </w:r>
      <w:r w:rsidRPr="00C95068">
        <w:rPr>
          <w:rFonts w:ascii="Times New Roman" w:eastAsia="Calibri" w:hAnsi="Times New Roman" w:cs="Times New Roman"/>
          <w:color w:val="000000"/>
          <w:sz w:val="24"/>
          <w:szCs w:val="24"/>
          <w:u w:color="000000"/>
          <w:lang w:eastAsia="en-GB"/>
        </w:rPr>
        <w:t xml:space="preserve">, while Warri Station is projected to see about a 1.39% increase. The 12-month Standardized Precipitation Index (SPI) under both RCP4.5 and RCP8.5 scenarios predicts an exceedance in the extreme wet threshold (SPI &gt; 2) across all study locations and future periods, </w:t>
      </w:r>
      <w:proofErr w:type="spellStart"/>
      <w:r w:rsidRPr="00C95068">
        <w:rPr>
          <w:rFonts w:ascii="Times New Roman" w:eastAsia="Calibri" w:hAnsi="Times New Roman" w:cs="Times New Roman"/>
          <w:color w:val="000000"/>
          <w:sz w:val="24"/>
          <w:szCs w:val="24"/>
          <w:u w:color="000000"/>
          <w:lang w:eastAsia="en-GB"/>
        </w:rPr>
        <w:t>signaling</w:t>
      </w:r>
      <w:proofErr w:type="spellEnd"/>
      <w:r w:rsidRPr="00C95068">
        <w:rPr>
          <w:rFonts w:ascii="Times New Roman" w:eastAsia="Calibri" w:hAnsi="Times New Roman" w:cs="Times New Roman"/>
          <w:color w:val="000000"/>
          <w:sz w:val="24"/>
          <w:szCs w:val="24"/>
          <w:u w:color="000000"/>
          <w:lang w:eastAsia="en-GB"/>
        </w:rPr>
        <w:t xml:space="preserve"> an increasing risk of flooding</w:t>
      </w:r>
      <w:r w:rsidR="0067368F">
        <w:rPr>
          <w:rFonts w:ascii="Times New Roman" w:eastAsia="Calibri" w:hAnsi="Times New Roman" w:cs="Times New Roman"/>
          <w:color w:val="000000"/>
          <w:sz w:val="24"/>
          <w:szCs w:val="24"/>
          <w:u w:color="000000"/>
          <w:lang w:eastAsia="en-GB"/>
        </w:rPr>
        <w:t xml:space="preserve"> (</w:t>
      </w:r>
      <w:r w:rsidR="0067368F" w:rsidRPr="00C95068">
        <w:rPr>
          <w:rFonts w:ascii="Times New Roman" w:hAnsi="Times New Roman" w:cs="Times New Roman"/>
          <w:sz w:val="24"/>
          <w:szCs w:val="24"/>
        </w:rPr>
        <w:t xml:space="preserve">Anyanwu &amp; </w:t>
      </w:r>
      <w:proofErr w:type="spellStart"/>
      <w:r w:rsidR="0067368F" w:rsidRPr="00C95068">
        <w:rPr>
          <w:rFonts w:ascii="Times New Roman" w:hAnsi="Times New Roman" w:cs="Times New Roman"/>
          <w:sz w:val="24"/>
          <w:szCs w:val="24"/>
        </w:rPr>
        <w:t>Ekpoh</w:t>
      </w:r>
      <w:proofErr w:type="spellEnd"/>
      <w:r w:rsidR="0067368F" w:rsidRPr="00C95068">
        <w:rPr>
          <w:rFonts w:ascii="Times New Roman" w:hAnsi="Times New Roman" w:cs="Times New Roman"/>
          <w:sz w:val="24"/>
          <w:szCs w:val="24"/>
        </w:rPr>
        <w:t>, 2018</w:t>
      </w:r>
      <w:r w:rsidR="00091CCC">
        <w:rPr>
          <w:rFonts w:ascii="Times New Roman" w:hAnsi="Times New Roman" w:cs="Times New Roman"/>
          <w:sz w:val="24"/>
          <w:szCs w:val="24"/>
        </w:rPr>
        <w:t xml:space="preserve">; </w:t>
      </w:r>
      <w:r w:rsidR="00091CCC" w:rsidRPr="00C95068">
        <w:rPr>
          <w:rFonts w:ascii="Times New Roman" w:hAnsi="Times New Roman" w:cs="Times New Roman"/>
          <w:sz w:val="24"/>
          <w:szCs w:val="24"/>
        </w:rPr>
        <w:t>Boko</w:t>
      </w:r>
      <w:r w:rsidR="00091CCC">
        <w:rPr>
          <w:rFonts w:ascii="Times New Roman" w:hAnsi="Times New Roman" w:cs="Times New Roman"/>
          <w:sz w:val="24"/>
          <w:szCs w:val="24"/>
        </w:rPr>
        <w:t xml:space="preserve"> et al, 2007</w:t>
      </w:r>
      <w:r w:rsidR="0067368F">
        <w:rPr>
          <w:rFonts w:ascii="Times New Roman" w:eastAsia="Calibri" w:hAnsi="Times New Roman" w:cs="Times New Roman"/>
          <w:color w:val="000000"/>
          <w:sz w:val="24"/>
          <w:szCs w:val="24"/>
          <w:u w:color="000000"/>
          <w:lang w:eastAsia="en-GB"/>
        </w:rPr>
        <w:t>)</w:t>
      </w:r>
      <w:r w:rsidRPr="00C95068">
        <w:rPr>
          <w:rFonts w:ascii="Times New Roman" w:eastAsia="Calibri" w:hAnsi="Times New Roman" w:cs="Times New Roman"/>
          <w:color w:val="000000"/>
          <w:sz w:val="24"/>
          <w:szCs w:val="24"/>
          <w:u w:color="000000"/>
          <w:lang w:eastAsia="en-GB"/>
        </w:rPr>
        <w:t>.</w:t>
      </w:r>
    </w:p>
    <w:p w14:paraId="1B524540" w14:textId="20B7539C"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Furthermore, reports from the IPCC project significant changes for Africa, including continued climate warming, with average temperatures expected to rise by 2–4 °C by 2100, an increase in rainfall extremes, and reduced water availability due to increased evaporation rates. A critical finding from non-stationary rainfall Intensity-Duration-Frequency (IDF) </w:t>
      </w:r>
      <w:proofErr w:type="spellStart"/>
      <w:r w:rsidRPr="00C95068">
        <w:rPr>
          <w:rFonts w:ascii="Times New Roman" w:eastAsia="Calibri" w:hAnsi="Times New Roman" w:cs="Times New Roman"/>
          <w:color w:val="000000"/>
          <w:sz w:val="24"/>
          <w:szCs w:val="24"/>
          <w:u w:color="000000"/>
          <w:lang w:eastAsia="en-GB"/>
        </w:rPr>
        <w:t>modeling</w:t>
      </w:r>
      <w:proofErr w:type="spellEnd"/>
      <w:r w:rsidRPr="00C95068">
        <w:rPr>
          <w:rFonts w:ascii="Times New Roman" w:eastAsia="Calibri" w:hAnsi="Times New Roman" w:cs="Times New Roman"/>
          <w:color w:val="000000"/>
          <w:sz w:val="24"/>
          <w:szCs w:val="24"/>
          <w:u w:color="000000"/>
          <w:lang w:eastAsia="en-GB"/>
        </w:rPr>
        <w:t xml:space="preserve"> for the Niger </w:t>
      </w:r>
      <w:r w:rsidRPr="00C95068">
        <w:rPr>
          <w:rFonts w:ascii="Times New Roman" w:eastAsia="Calibri" w:hAnsi="Times New Roman" w:cs="Times New Roman"/>
          <w:color w:val="000000"/>
          <w:sz w:val="24"/>
          <w:szCs w:val="24"/>
          <w:u w:color="000000"/>
          <w:lang w:eastAsia="en-GB"/>
        </w:rPr>
        <w:lastRenderedPageBreak/>
        <w:t>Delta is that traditional stationary IDF models, which assume extreme events do not significantly vary over time, consistently underestimate actual extreme rainfall intensities. This underestimation is substantial, with differences ranging from 13.71 mm/hr (22.71%) to 14.26 mm/hr (17.0%) in intensities</w:t>
      </w:r>
      <w:r w:rsidR="00091CCC">
        <w:rPr>
          <w:rFonts w:ascii="Times New Roman" w:eastAsia="Calibri" w:hAnsi="Times New Roman" w:cs="Times New Roman"/>
          <w:color w:val="000000"/>
          <w:sz w:val="24"/>
          <w:szCs w:val="24"/>
          <w:u w:color="000000"/>
          <w:lang w:eastAsia="en-GB"/>
        </w:rPr>
        <w:t xml:space="preserve"> (</w:t>
      </w:r>
      <w:r w:rsidR="00091CCC" w:rsidRPr="00C95068">
        <w:rPr>
          <w:rFonts w:ascii="Times New Roman" w:hAnsi="Times New Roman" w:cs="Times New Roman"/>
          <w:sz w:val="24"/>
          <w:szCs w:val="24"/>
        </w:rPr>
        <w:t xml:space="preserve">Anyanwu &amp; </w:t>
      </w:r>
      <w:proofErr w:type="spellStart"/>
      <w:r w:rsidR="00091CCC" w:rsidRPr="00C95068">
        <w:rPr>
          <w:rFonts w:ascii="Times New Roman" w:hAnsi="Times New Roman" w:cs="Times New Roman"/>
          <w:sz w:val="24"/>
          <w:szCs w:val="24"/>
        </w:rPr>
        <w:t>Ekpoh</w:t>
      </w:r>
      <w:proofErr w:type="spellEnd"/>
      <w:r w:rsidR="00091CCC" w:rsidRPr="00C95068">
        <w:rPr>
          <w:rFonts w:ascii="Times New Roman" w:hAnsi="Times New Roman" w:cs="Times New Roman"/>
          <w:sz w:val="24"/>
          <w:szCs w:val="24"/>
        </w:rPr>
        <w:t>, 2018</w:t>
      </w:r>
      <w:r w:rsidR="00B13E2E">
        <w:rPr>
          <w:rFonts w:ascii="Times New Roman" w:hAnsi="Times New Roman" w:cs="Times New Roman"/>
          <w:sz w:val="24"/>
          <w:szCs w:val="24"/>
        </w:rPr>
        <w:t xml:space="preserve">; </w:t>
      </w:r>
      <w:r w:rsidR="00B13E2E" w:rsidRPr="00C95068">
        <w:rPr>
          <w:rFonts w:ascii="Times New Roman" w:hAnsi="Times New Roman" w:cs="Times New Roman"/>
          <w:sz w:val="24"/>
          <w:szCs w:val="24"/>
        </w:rPr>
        <w:t>Dada &amp; Olayiwola, 2021</w:t>
      </w:r>
      <w:r w:rsidR="00091CCC" w:rsidRPr="00C95068">
        <w:rPr>
          <w:rFonts w:ascii="Times New Roman" w:hAnsi="Times New Roman" w:cs="Times New Roman"/>
          <w:sz w:val="24"/>
          <w:szCs w:val="24"/>
        </w:rPr>
        <w:t>)</w:t>
      </w:r>
      <w:r w:rsidRPr="00C95068">
        <w:rPr>
          <w:rFonts w:ascii="Times New Roman" w:eastAsia="Calibri" w:hAnsi="Times New Roman" w:cs="Times New Roman"/>
          <w:color w:val="000000"/>
          <w:sz w:val="24"/>
          <w:szCs w:val="24"/>
          <w:u w:color="000000"/>
          <w:lang w:eastAsia="en-GB"/>
        </w:rPr>
        <w:t>. This implies that existing hydrological and hydraulic infrastructure, designed based on these underestimated extremes, is inherently inadequate for future climatic conditions. The projected increases in rainfall intensity and frequency, coupled with the proven underestimation by current design models, highlight a critical mismatch between climate realities and prevailing infrastructure design assumptions. This fundamental flaw means that even without further development, the region's existing infrastructure is likely to be overwhelmed, leading to increased flood risk.</w:t>
      </w:r>
    </w:p>
    <w:p w14:paraId="3E3758F4" w14:textId="77777777" w:rsidR="009637FF" w:rsidRPr="00C95068" w:rsidRDefault="009637FF" w:rsidP="00C95068">
      <w:pPr>
        <w:jc w:val="both"/>
        <w:rPr>
          <w:rFonts w:ascii="Times New Roman" w:eastAsia="Calibri" w:hAnsi="Times New Roman" w:cs="Times New Roman"/>
          <w:b/>
          <w:bCs/>
          <w:color w:val="000000"/>
          <w:sz w:val="24"/>
          <w:szCs w:val="24"/>
          <w:u w:color="000000"/>
          <w:lang w:eastAsia="en-GB"/>
        </w:rPr>
      </w:pPr>
      <w:r w:rsidRPr="00C95068">
        <w:rPr>
          <w:rFonts w:ascii="Times New Roman" w:eastAsia="Calibri" w:hAnsi="Times New Roman" w:cs="Times New Roman"/>
          <w:b/>
          <w:bCs/>
          <w:color w:val="000000"/>
          <w:sz w:val="24"/>
          <w:szCs w:val="24"/>
          <w:u w:color="000000"/>
          <w:lang w:eastAsia="en-GB"/>
        </w:rPr>
        <w:t>2.2. Sea Level Rise: Historical Data and Future Projections</w:t>
      </w:r>
    </w:p>
    <w:p w14:paraId="6C5C6506" w14:textId="77777777"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Global Mean Sea Level (GMSL) has been steadily rising, with observed rates accelerating over recent decades. From 1901 to 1990, the GMSL rose by 1.5 mm per year, a rate that accelerated significantly to 3.6 mm per year between 2005 and 2015. Projections indicate that GMSL is likely to rise by 0.61–1.10 meters by 2100 under high emission scenarios (RCP8.5), with the possibility of a rise of two meters or more not being ruled out.</w:t>
      </w:r>
    </w:p>
    <w:p w14:paraId="2F9C95F6" w14:textId="41B61D76"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The Niger Delta region is exceptionally low-lying, with some areas situated merely three meters above mean sea level</w:t>
      </w:r>
      <w:r w:rsidR="003C0D21">
        <w:rPr>
          <w:rFonts w:ascii="Times New Roman" w:eastAsia="Calibri" w:hAnsi="Times New Roman" w:cs="Times New Roman"/>
          <w:color w:val="000000"/>
          <w:sz w:val="24"/>
          <w:szCs w:val="24"/>
          <w:u w:color="000000"/>
          <w:lang w:eastAsia="en-GB"/>
        </w:rPr>
        <w:t xml:space="preserve"> (</w:t>
      </w:r>
      <w:proofErr w:type="spellStart"/>
      <w:r w:rsidR="003C0D21" w:rsidRPr="00C95068">
        <w:rPr>
          <w:rFonts w:ascii="Times New Roman" w:hAnsi="Times New Roman" w:cs="Times New Roman"/>
          <w:sz w:val="24"/>
          <w:szCs w:val="24"/>
        </w:rPr>
        <w:t>Egbune</w:t>
      </w:r>
      <w:proofErr w:type="spellEnd"/>
      <w:r w:rsidR="003C0D21" w:rsidRPr="00C95068">
        <w:rPr>
          <w:rFonts w:ascii="Times New Roman" w:hAnsi="Times New Roman" w:cs="Times New Roman"/>
          <w:sz w:val="24"/>
          <w:szCs w:val="24"/>
        </w:rPr>
        <w:t xml:space="preserve"> &amp; Ogbogu</w:t>
      </w:r>
      <w:r w:rsidR="003C0D21">
        <w:rPr>
          <w:rFonts w:ascii="Times New Roman" w:hAnsi="Times New Roman" w:cs="Times New Roman"/>
          <w:sz w:val="24"/>
          <w:szCs w:val="24"/>
        </w:rPr>
        <w:t xml:space="preserve"> </w:t>
      </w:r>
      <w:r w:rsidR="003C0D21" w:rsidRPr="00C95068">
        <w:rPr>
          <w:rFonts w:ascii="Times New Roman" w:hAnsi="Times New Roman" w:cs="Times New Roman"/>
          <w:sz w:val="24"/>
          <w:szCs w:val="24"/>
        </w:rPr>
        <w:t>2017)</w:t>
      </w:r>
      <w:r w:rsidRPr="00C95068">
        <w:rPr>
          <w:rFonts w:ascii="Times New Roman" w:eastAsia="Calibri" w:hAnsi="Times New Roman" w:cs="Times New Roman"/>
          <w:color w:val="000000"/>
          <w:sz w:val="24"/>
          <w:szCs w:val="24"/>
          <w:u w:color="000000"/>
          <w:lang w:eastAsia="en-GB"/>
        </w:rPr>
        <w:t>. This renders hundreds of coastal communities highly exposed and acutely vulnerable to the direct impacts of sea level rise, including increased inundation, coastal erosion, and ocean surges. Sea level rise directly exacerbates coastal flooding, intensifies erosion, leads to the displacement of vital coastal wetlands, and facilitates the inland intrusion of seawater, which can salinize freshwater sources and agricultural lands</w:t>
      </w:r>
      <w:r w:rsidR="00D42A23">
        <w:rPr>
          <w:rFonts w:ascii="Times New Roman" w:eastAsia="Calibri" w:hAnsi="Times New Roman" w:cs="Times New Roman"/>
          <w:color w:val="000000"/>
          <w:sz w:val="24"/>
          <w:szCs w:val="24"/>
          <w:u w:color="000000"/>
          <w:lang w:eastAsia="en-GB"/>
        </w:rPr>
        <w:t xml:space="preserve"> (</w:t>
      </w:r>
      <w:r w:rsidR="00D42A23" w:rsidRPr="00C95068">
        <w:rPr>
          <w:rFonts w:ascii="Times New Roman" w:hAnsi="Times New Roman" w:cs="Times New Roman"/>
          <w:sz w:val="24"/>
          <w:szCs w:val="24"/>
        </w:rPr>
        <w:t>IPCC</w:t>
      </w:r>
      <w:r w:rsidR="00D42A23">
        <w:rPr>
          <w:rFonts w:ascii="Times New Roman" w:hAnsi="Times New Roman" w:cs="Times New Roman"/>
          <w:sz w:val="24"/>
          <w:szCs w:val="24"/>
        </w:rPr>
        <w:t xml:space="preserve">, </w:t>
      </w:r>
      <w:r w:rsidR="00D42A23" w:rsidRPr="00C95068">
        <w:rPr>
          <w:rFonts w:ascii="Times New Roman" w:hAnsi="Times New Roman" w:cs="Times New Roman"/>
          <w:sz w:val="24"/>
          <w:szCs w:val="24"/>
        </w:rPr>
        <w:t>2021)</w:t>
      </w:r>
      <w:r w:rsidRPr="00C95068">
        <w:rPr>
          <w:rFonts w:ascii="Times New Roman" w:eastAsia="Calibri" w:hAnsi="Times New Roman" w:cs="Times New Roman"/>
          <w:color w:val="000000"/>
          <w:sz w:val="24"/>
          <w:szCs w:val="24"/>
          <w:u w:color="000000"/>
          <w:lang w:eastAsia="en-GB"/>
        </w:rPr>
        <w:t>.</w:t>
      </w:r>
    </w:p>
    <w:p w14:paraId="006EE6E7" w14:textId="22CD5C88"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A critical factor compounding the vulnerability of the Niger Delta to sea level rise is land subsidence. While subsidence occurs naturally in deltaic environments due to sediment compaction, in the Niger Delta, it is significantly exacerbated by oil extraction from underground sources. This human-induced subsidence effectively increases the </w:t>
      </w:r>
      <w:r w:rsidRPr="00C95068">
        <w:rPr>
          <w:rFonts w:ascii="Times New Roman" w:eastAsia="Calibri" w:hAnsi="Times New Roman" w:cs="Times New Roman"/>
          <w:i/>
          <w:iCs/>
          <w:color w:val="000000"/>
          <w:sz w:val="24"/>
          <w:szCs w:val="24"/>
          <w:u w:color="000000"/>
          <w:lang w:eastAsia="en-GB"/>
        </w:rPr>
        <w:t>relative</w:t>
      </w:r>
      <w:r w:rsidRPr="00C95068">
        <w:rPr>
          <w:rFonts w:ascii="Times New Roman" w:eastAsia="Calibri" w:hAnsi="Times New Roman" w:cs="Times New Roman"/>
          <w:color w:val="000000"/>
          <w:sz w:val="24"/>
          <w:szCs w:val="24"/>
          <w:u w:color="000000"/>
          <w:lang w:eastAsia="en-GB"/>
        </w:rPr>
        <w:t xml:space="preserve"> sea level rise experienced locally, making the region even more susceptible to inundation than global sea level rise figures alone would suggest</w:t>
      </w:r>
      <w:r w:rsidR="00A151E2">
        <w:rPr>
          <w:rFonts w:ascii="Times New Roman" w:eastAsia="Calibri" w:hAnsi="Times New Roman" w:cs="Times New Roman"/>
          <w:color w:val="000000"/>
          <w:sz w:val="24"/>
          <w:szCs w:val="24"/>
          <w:u w:color="000000"/>
          <w:lang w:eastAsia="en-GB"/>
        </w:rPr>
        <w:t xml:space="preserve"> (</w:t>
      </w:r>
      <w:r w:rsidR="00A151E2" w:rsidRPr="00C95068">
        <w:rPr>
          <w:rFonts w:ascii="Times New Roman" w:hAnsi="Times New Roman" w:cs="Times New Roman"/>
          <w:sz w:val="24"/>
          <w:szCs w:val="24"/>
        </w:rPr>
        <w:t>Igbokwe &amp; Obi, 2016)</w:t>
      </w:r>
      <w:r w:rsidRPr="00C95068">
        <w:rPr>
          <w:rFonts w:ascii="Times New Roman" w:eastAsia="Calibri" w:hAnsi="Times New Roman" w:cs="Times New Roman"/>
          <w:color w:val="000000"/>
          <w:sz w:val="24"/>
          <w:szCs w:val="24"/>
          <w:u w:color="000000"/>
          <w:lang w:eastAsia="en-GB"/>
        </w:rPr>
        <w:t>. This combination of global sea level rise, the delta's inherently low elevation, and human-induced subsidence from oil extraction creates a triple threat</w:t>
      </w:r>
      <w:r w:rsidR="00FB2797">
        <w:rPr>
          <w:rFonts w:ascii="Times New Roman" w:eastAsia="Calibri" w:hAnsi="Times New Roman" w:cs="Times New Roman"/>
          <w:color w:val="000000"/>
          <w:sz w:val="24"/>
          <w:szCs w:val="24"/>
          <w:u w:color="000000"/>
          <w:lang w:eastAsia="en-GB"/>
        </w:rPr>
        <w:t xml:space="preserve"> (</w:t>
      </w:r>
      <w:r w:rsidR="00FB2797" w:rsidRPr="00C95068">
        <w:rPr>
          <w:rFonts w:ascii="Times New Roman" w:hAnsi="Times New Roman" w:cs="Times New Roman"/>
          <w:sz w:val="24"/>
          <w:szCs w:val="24"/>
        </w:rPr>
        <w:t>Kelleher</w:t>
      </w:r>
      <w:r w:rsidR="00FB2797">
        <w:rPr>
          <w:rFonts w:ascii="Times New Roman" w:hAnsi="Times New Roman" w:cs="Times New Roman"/>
          <w:sz w:val="24"/>
          <w:szCs w:val="24"/>
        </w:rPr>
        <w:t xml:space="preserve"> </w:t>
      </w:r>
      <w:r w:rsidR="00FB2797" w:rsidRPr="00C95068">
        <w:rPr>
          <w:rFonts w:ascii="Times New Roman" w:hAnsi="Times New Roman" w:cs="Times New Roman"/>
          <w:sz w:val="24"/>
          <w:szCs w:val="24"/>
        </w:rPr>
        <w:t>&amp; O'Hanlon, 2020</w:t>
      </w:r>
      <w:r w:rsidR="00FB2797">
        <w:rPr>
          <w:rFonts w:ascii="Times New Roman" w:hAnsi="Times New Roman" w:cs="Times New Roman"/>
          <w:sz w:val="24"/>
          <w:szCs w:val="24"/>
        </w:rPr>
        <w:t>)</w:t>
      </w:r>
      <w:r w:rsidRPr="00C95068">
        <w:rPr>
          <w:rFonts w:ascii="Times New Roman" w:eastAsia="Calibri" w:hAnsi="Times New Roman" w:cs="Times New Roman"/>
          <w:color w:val="000000"/>
          <w:sz w:val="24"/>
          <w:szCs w:val="24"/>
          <w:u w:color="000000"/>
          <w:lang w:eastAsia="en-GB"/>
        </w:rPr>
        <w:t>. The implication is that even if global emissions are effectively mitigated, the Niger Delta's unique geological characteristics and pervasive anthropogenic stressors mean it will continue to experience disproportionately severe impacts from sea level rise. This dire situation suggests that for many areas, "retreat" or planned relocation may become a more feasible adaptation strategy than costly and potentially unsustainable "protection" measures. Projections further indicate that with continued sea level rise, inundation along the Niger Delta coast could extend up to 100 km inland, leading to profound consequences such as the loss of valuable biodiversity, extensive land, property, economic activities, and vital livelihoods.</w:t>
      </w:r>
    </w:p>
    <w:p w14:paraId="399CCCAA" w14:textId="77777777" w:rsidR="009637FF" w:rsidRPr="00C95068" w:rsidRDefault="009637FF" w:rsidP="00C95068">
      <w:pPr>
        <w:jc w:val="both"/>
        <w:rPr>
          <w:rFonts w:ascii="Times New Roman" w:eastAsia="Calibri" w:hAnsi="Times New Roman" w:cs="Times New Roman"/>
          <w:b/>
          <w:bCs/>
          <w:color w:val="000000"/>
          <w:sz w:val="24"/>
          <w:szCs w:val="24"/>
          <w:u w:color="000000"/>
          <w:lang w:eastAsia="en-GB"/>
        </w:rPr>
      </w:pPr>
      <w:r w:rsidRPr="00C95068">
        <w:rPr>
          <w:rFonts w:ascii="Times New Roman" w:eastAsia="Calibri" w:hAnsi="Times New Roman" w:cs="Times New Roman"/>
          <w:b/>
          <w:bCs/>
          <w:color w:val="000000"/>
          <w:sz w:val="24"/>
          <w:szCs w:val="24"/>
          <w:u w:color="000000"/>
          <w:lang w:eastAsia="en-GB"/>
        </w:rPr>
        <w:lastRenderedPageBreak/>
        <w:t>2.3. Frequency and Intensity of Extreme Weather Events</w:t>
      </w:r>
    </w:p>
    <w:p w14:paraId="4F6457B2" w14:textId="53084C53" w:rsidR="00EC1C59"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Climate change is directly linked to an observed increase in the frequency and intensity of precipitation, alongside more catastrophic wind events and other extreme weather phenomena such as heat waves and prolonged droughts, all contributing to heightened flooding disasters</w:t>
      </w:r>
      <w:r w:rsidR="00FB2797">
        <w:rPr>
          <w:rFonts w:ascii="Times New Roman" w:eastAsia="Calibri" w:hAnsi="Times New Roman" w:cs="Times New Roman"/>
          <w:color w:val="000000"/>
          <w:sz w:val="24"/>
          <w:szCs w:val="24"/>
          <w:u w:color="000000"/>
          <w:lang w:eastAsia="en-GB"/>
        </w:rPr>
        <w:t xml:space="preserve"> (</w:t>
      </w:r>
      <w:r w:rsidR="00FB2797" w:rsidRPr="00C95068">
        <w:rPr>
          <w:rFonts w:ascii="Times New Roman" w:hAnsi="Times New Roman" w:cs="Times New Roman"/>
          <w:sz w:val="24"/>
          <w:szCs w:val="24"/>
        </w:rPr>
        <w:t>Kelleher, &amp; O'Hanlon, 2020</w:t>
      </w:r>
      <w:r w:rsidR="00FB2797">
        <w:rPr>
          <w:rFonts w:ascii="Times New Roman" w:hAnsi="Times New Roman" w:cs="Times New Roman"/>
          <w:sz w:val="24"/>
          <w:szCs w:val="24"/>
        </w:rPr>
        <w:t>)</w:t>
      </w:r>
      <w:r w:rsidRPr="00C95068">
        <w:rPr>
          <w:rFonts w:ascii="Times New Roman" w:eastAsia="Calibri" w:hAnsi="Times New Roman" w:cs="Times New Roman"/>
          <w:color w:val="000000"/>
          <w:sz w:val="24"/>
          <w:szCs w:val="24"/>
          <w:u w:color="000000"/>
          <w:lang w:eastAsia="en-GB"/>
        </w:rPr>
        <w:t>. This shift in climatic patterns is particularly evident in the Niger Delta.</w:t>
      </w:r>
    </w:p>
    <w:p w14:paraId="2A34FA19" w14:textId="3818A5DB"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 The shift towards more frequent and intense extreme rainfall events, as indicated by SPI and validated by non-stationary IDF </w:t>
      </w:r>
      <w:proofErr w:type="spellStart"/>
      <w:r w:rsidRPr="00C95068">
        <w:rPr>
          <w:rFonts w:ascii="Times New Roman" w:eastAsia="Calibri" w:hAnsi="Times New Roman" w:cs="Times New Roman"/>
          <w:color w:val="000000"/>
          <w:sz w:val="24"/>
          <w:szCs w:val="24"/>
          <w:u w:color="000000"/>
          <w:lang w:eastAsia="en-GB"/>
        </w:rPr>
        <w:t>modeling</w:t>
      </w:r>
      <w:proofErr w:type="spellEnd"/>
      <w:r w:rsidRPr="00C95068">
        <w:rPr>
          <w:rFonts w:ascii="Times New Roman" w:eastAsia="Calibri" w:hAnsi="Times New Roman" w:cs="Times New Roman"/>
          <w:color w:val="000000"/>
          <w:sz w:val="24"/>
          <w:szCs w:val="24"/>
          <w:u w:color="000000"/>
          <w:lang w:eastAsia="en-GB"/>
        </w:rPr>
        <w:t>, signifies a fundamental change in the nature of flooding in the Niger Delta. It is no longer just about increased volumes of water, but about more intense, sudden, and unpredictable events, such as flash floods. This necessitates a different, more agile, and urgent set of response mechanisms compared to those traditionally employed for gradual riverine floods.</w:t>
      </w:r>
    </w:p>
    <w:p w14:paraId="4D6B4A2D" w14:textId="77777777" w:rsidR="009637FF" w:rsidRPr="00882B56" w:rsidRDefault="009637FF" w:rsidP="00C95068">
      <w:pPr>
        <w:jc w:val="both"/>
        <w:rPr>
          <w:rFonts w:ascii="Times New Roman" w:eastAsia="Calibri" w:hAnsi="Times New Roman" w:cs="Times New Roman"/>
          <w:b/>
          <w:bCs/>
          <w:color w:val="000000"/>
          <w:sz w:val="24"/>
          <w:szCs w:val="24"/>
          <w:u w:color="000000"/>
          <w:lang w:eastAsia="en-GB"/>
        </w:rPr>
      </w:pPr>
      <w:r w:rsidRPr="00882B56">
        <w:rPr>
          <w:rFonts w:ascii="Times New Roman" w:eastAsia="Calibri" w:hAnsi="Times New Roman" w:cs="Times New Roman"/>
          <w:b/>
          <w:bCs/>
          <w:color w:val="000000"/>
          <w:sz w:val="24"/>
          <w:szCs w:val="24"/>
          <w:u w:color="000000"/>
          <w:lang w:eastAsia="en-GB"/>
        </w:rPr>
        <w:t>Table 1: Key Climate Change Indicators and Projections for the Niger Delta</w:t>
      </w:r>
    </w:p>
    <w:tbl>
      <w:tblPr>
        <w:tblW w:w="0" w:type="auto"/>
        <w:tblCellSpacing w:w="15" w:type="dxa"/>
        <w:tblBorders>
          <w:top w:val="single" w:sz="4" w:space="0" w:color="auto"/>
          <w:bottom w:val="single" w:sz="4" w:space="0" w:color="auto"/>
        </w:tblBorders>
        <w:tblCellMar>
          <w:top w:w="15" w:type="dxa"/>
          <w:left w:w="15" w:type="dxa"/>
          <w:bottom w:w="15" w:type="dxa"/>
          <w:right w:w="15" w:type="dxa"/>
        </w:tblCellMar>
        <w:tblLook w:val="04A0" w:firstRow="1" w:lastRow="0" w:firstColumn="1" w:lastColumn="0" w:noHBand="0" w:noVBand="1"/>
      </w:tblPr>
      <w:tblGrid>
        <w:gridCol w:w="2828"/>
        <w:gridCol w:w="3050"/>
        <w:gridCol w:w="3401"/>
        <w:gridCol w:w="81"/>
      </w:tblGrid>
      <w:tr w:rsidR="009637FF" w:rsidRPr="00C95068" w14:paraId="6E2B0B5F" w14:textId="77777777" w:rsidTr="007A08FE">
        <w:trPr>
          <w:tblHeader/>
          <w:tblCellSpacing w:w="15" w:type="dxa"/>
        </w:trPr>
        <w:tc>
          <w:tcPr>
            <w:tcW w:w="0" w:type="auto"/>
            <w:tcBorders>
              <w:top w:val="single" w:sz="4" w:space="0" w:color="auto"/>
              <w:bottom w:val="single" w:sz="4" w:space="0" w:color="auto"/>
            </w:tcBorders>
            <w:vAlign w:val="center"/>
            <w:hideMark/>
          </w:tcPr>
          <w:p w14:paraId="280989EC"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Indicator</w:t>
            </w:r>
          </w:p>
        </w:tc>
        <w:tc>
          <w:tcPr>
            <w:tcW w:w="0" w:type="auto"/>
            <w:tcBorders>
              <w:top w:val="single" w:sz="4" w:space="0" w:color="auto"/>
              <w:bottom w:val="single" w:sz="4" w:space="0" w:color="auto"/>
            </w:tcBorders>
            <w:vAlign w:val="center"/>
            <w:hideMark/>
          </w:tcPr>
          <w:p w14:paraId="10FCF9F4"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Observed Trends/Current Values</w:t>
            </w:r>
          </w:p>
        </w:tc>
        <w:tc>
          <w:tcPr>
            <w:tcW w:w="0" w:type="auto"/>
            <w:tcBorders>
              <w:top w:val="single" w:sz="4" w:space="0" w:color="auto"/>
              <w:bottom w:val="single" w:sz="4" w:space="0" w:color="auto"/>
            </w:tcBorders>
            <w:vAlign w:val="center"/>
            <w:hideMark/>
          </w:tcPr>
          <w:p w14:paraId="540DC99A"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Projected Changes/Future Values</w:t>
            </w:r>
          </w:p>
        </w:tc>
        <w:tc>
          <w:tcPr>
            <w:tcW w:w="0" w:type="auto"/>
            <w:tcBorders>
              <w:top w:val="single" w:sz="4" w:space="0" w:color="auto"/>
              <w:bottom w:val="single" w:sz="4" w:space="0" w:color="auto"/>
            </w:tcBorders>
            <w:vAlign w:val="center"/>
            <w:hideMark/>
          </w:tcPr>
          <w:p w14:paraId="2FFBE91F" w14:textId="5115707E"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r>
      <w:tr w:rsidR="009637FF" w:rsidRPr="00C95068" w14:paraId="59AEF9B1" w14:textId="77777777" w:rsidTr="007A08FE">
        <w:trPr>
          <w:tblCellSpacing w:w="15" w:type="dxa"/>
        </w:trPr>
        <w:tc>
          <w:tcPr>
            <w:tcW w:w="0" w:type="auto"/>
            <w:vAlign w:val="center"/>
            <w:hideMark/>
          </w:tcPr>
          <w:p w14:paraId="046035CC"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Mean Annual Rainfall</w:t>
            </w:r>
          </w:p>
        </w:tc>
        <w:tc>
          <w:tcPr>
            <w:tcW w:w="0" w:type="auto"/>
            <w:vAlign w:val="center"/>
            <w:hideMark/>
          </w:tcPr>
          <w:p w14:paraId="79FC975E"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Range: 1599.5 mm (1983) to 3855.5 mm (1977); Mean: 2466.6 mm </w:t>
            </w:r>
          </w:p>
        </w:tc>
        <w:tc>
          <w:tcPr>
            <w:tcW w:w="0" w:type="auto"/>
            <w:vAlign w:val="center"/>
            <w:hideMark/>
          </w:tcPr>
          <w:p w14:paraId="6A47DD31"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c>
          <w:tcPr>
            <w:tcW w:w="0" w:type="auto"/>
            <w:vAlign w:val="center"/>
            <w:hideMark/>
          </w:tcPr>
          <w:p w14:paraId="61FD9E4E"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r>
      <w:tr w:rsidR="009637FF" w:rsidRPr="00C95068" w14:paraId="73028BEE" w14:textId="77777777" w:rsidTr="007A08FE">
        <w:trPr>
          <w:tblCellSpacing w:w="15" w:type="dxa"/>
        </w:trPr>
        <w:tc>
          <w:tcPr>
            <w:tcW w:w="0" w:type="auto"/>
            <w:vAlign w:val="center"/>
            <w:hideMark/>
          </w:tcPr>
          <w:p w14:paraId="28ADCF99"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Rainfall Variability</w:t>
            </w:r>
          </w:p>
        </w:tc>
        <w:tc>
          <w:tcPr>
            <w:tcW w:w="0" w:type="auto"/>
            <w:vAlign w:val="center"/>
            <w:hideMark/>
          </w:tcPr>
          <w:p w14:paraId="2F01E152"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Akure: 1969.05 mm (least average); Calabar: highest average </w:t>
            </w:r>
          </w:p>
        </w:tc>
        <w:tc>
          <w:tcPr>
            <w:tcW w:w="0" w:type="auto"/>
            <w:vAlign w:val="center"/>
            <w:hideMark/>
          </w:tcPr>
          <w:p w14:paraId="762DDE3A"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c>
          <w:tcPr>
            <w:tcW w:w="0" w:type="auto"/>
            <w:vAlign w:val="center"/>
            <w:hideMark/>
          </w:tcPr>
          <w:p w14:paraId="58B3564C"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r>
      <w:tr w:rsidR="009637FF" w:rsidRPr="00C95068" w14:paraId="02F4D25F" w14:textId="77777777" w:rsidTr="007A08FE">
        <w:trPr>
          <w:tblCellSpacing w:w="15" w:type="dxa"/>
        </w:trPr>
        <w:tc>
          <w:tcPr>
            <w:tcW w:w="0" w:type="auto"/>
            <w:vAlign w:val="center"/>
            <w:hideMark/>
          </w:tcPr>
          <w:p w14:paraId="43BF1FFF"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c>
          <w:tcPr>
            <w:tcW w:w="0" w:type="auto"/>
            <w:vAlign w:val="center"/>
            <w:hideMark/>
          </w:tcPr>
          <w:p w14:paraId="163B6144"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Benin: highest variation (17.88%); </w:t>
            </w:r>
            <w:proofErr w:type="spellStart"/>
            <w:r w:rsidRPr="00C95068">
              <w:rPr>
                <w:rFonts w:ascii="Times New Roman" w:eastAsia="Calibri" w:hAnsi="Times New Roman" w:cs="Times New Roman"/>
                <w:color w:val="000000"/>
                <w:sz w:val="24"/>
                <w:szCs w:val="24"/>
                <w:u w:color="000000"/>
                <w:lang w:eastAsia="en-GB"/>
              </w:rPr>
              <w:t>Ikom</w:t>
            </w:r>
            <w:proofErr w:type="spellEnd"/>
            <w:r w:rsidRPr="00C95068">
              <w:rPr>
                <w:rFonts w:ascii="Times New Roman" w:eastAsia="Calibri" w:hAnsi="Times New Roman" w:cs="Times New Roman"/>
                <w:color w:val="000000"/>
                <w:sz w:val="24"/>
                <w:szCs w:val="24"/>
                <w:u w:color="000000"/>
                <w:lang w:eastAsia="en-GB"/>
              </w:rPr>
              <w:t xml:space="preserve">: minimum variability (10.27%) </w:t>
            </w:r>
          </w:p>
        </w:tc>
        <w:tc>
          <w:tcPr>
            <w:tcW w:w="0" w:type="auto"/>
            <w:vAlign w:val="center"/>
            <w:hideMark/>
          </w:tcPr>
          <w:p w14:paraId="7F0F2931"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c>
          <w:tcPr>
            <w:tcW w:w="0" w:type="auto"/>
            <w:vAlign w:val="center"/>
            <w:hideMark/>
          </w:tcPr>
          <w:p w14:paraId="03AC458D"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r>
      <w:tr w:rsidR="009637FF" w:rsidRPr="00C95068" w14:paraId="3F072D0A" w14:textId="77777777" w:rsidTr="007A08FE">
        <w:trPr>
          <w:tblCellSpacing w:w="15" w:type="dxa"/>
        </w:trPr>
        <w:tc>
          <w:tcPr>
            <w:tcW w:w="0" w:type="auto"/>
            <w:vAlign w:val="center"/>
            <w:hideMark/>
          </w:tcPr>
          <w:p w14:paraId="05373712"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c>
          <w:tcPr>
            <w:tcW w:w="0" w:type="auto"/>
            <w:vAlign w:val="center"/>
            <w:hideMark/>
          </w:tcPr>
          <w:p w14:paraId="324855A1"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Port Harcourt: 2385.04 mm </w:t>
            </w:r>
          </w:p>
        </w:tc>
        <w:tc>
          <w:tcPr>
            <w:tcW w:w="0" w:type="auto"/>
            <w:vAlign w:val="center"/>
            <w:hideMark/>
          </w:tcPr>
          <w:p w14:paraId="1C09D2C7"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c>
          <w:tcPr>
            <w:tcW w:w="0" w:type="auto"/>
            <w:vAlign w:val="center"/>
            <w:hideMark/>
          </w:tcPr>
          <w:p w14:paraId="3FE7E9F5"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r>
      <w:tr w:rsidR="009637FF" w:rsidRPr="00C95068" w14:paraId="35234CC8" w14:textId="77777777" w:rsidTr="007A08FE">
        <w:trPr>
          <w:tblCellSpacing w:w="15" w:type="dxa"/>
        </w:trPr>
        <w:tc>
          <w:tcPr>
            <w:tcW w:w="0" w:type="auto"/>
            <w:vAlign w:val="center"/>
            <w:hideMark/>
          </w:tcPr>
          <w:p w14:paraId="1157B04D"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c>
          <w:tcPr>
            <w:tcW w:w="0" w:type="auto"/>
            <w:vAlign w:val="center"/>
            <w:hideMark/>
          </w:tcPr>
          <w:p w14:paraId="6C134161"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Owerri: Significant increase in precipitation </w:t>
            </w:r>
          </w:p>
        </w:tc>
        <w:tc>
          <w:tcPr>
            <w:tcW w:w="0" w:type="auto"/>
            <w:vAlign w:val="center"/>
            <w:hideMark/>
          </w:tcPr>
          <w:p w14:paraId="39C0040D"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c>
          <w:tcPr>
            <w:tcW w:w="0" w:type="auto"/>
            <w:vAlign w:val="center"/>
            <w:hideMark/>
          </w:tcPr>
          <w:p w14:paraId="16682A16"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r>
      <w:tr w:rsidR="009637FF" w:rsidRPr="00C95068" w14:paraId="1EF52820" w14:textId="77777777" w:rsidTr="007A08FE">
        <w:trPr>
          <w:tblCellSpacing w:w="15" w:type="dxa"/>
        </w:trPr>
        <w:tc>
          <w:tcPr>
            <w:tcW w:w="0" w:type="auto"/>
            <w:vAlign w:val="center"/>
            <w:hideMark/>
          </w:tcPr>
          <w:p w14:paraId="264576BD"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Projected Rainfall Increase (RCP8.5 by 2100)</w:t>
            </w:r>
          </w:p>
        </w:tc>
        <w:tc>
          <w:tcPr>
            <w:tcW w:w="0" w:type="auto"/>
            <w:vAlign w:val="center"/>
            <w:hideMark/>
          </w:tcPr>
          <w:p w14:paraId="51E90195"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c>
          <w:tcPr>
            <w:tcW w:w="0" w:type="auto"/>
            <w:vAlign w:val="center"/>
            <w:hideMark/>
          </w:tcPr>
          <w:p w14:paraId="72EE918F"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Port Harcourt: ~2.47% increase </w:t>
            </w:r>
          </w:p>
        </w:tc>
        <w:tc>
          <w:tcPr>
            <w:tcW w:w="0" w:type="auto"/>
            <w:vAlign w:val="center"/>
            <w:hideMark/>
          </w:tcPr>
          <w:p w14:paraId="45531263"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r>
      <w:tr w:rsidR="009637FF" w:rsidRPr="00C95068" w14:paraId="769412CB" w14:textId="77777777" w:rsidTr="007A08FE">
        <w:trPr>
          <w:tblCellSpacing w:w="15" w:type="dxa"/>
        </w:trPr>
        <w:tc>
          <w:tcPr>
            <w:tcW w:w="0" w:type="auto"/>
            <w:vAlign w:val="center"/>
            <w:hideMark/>
          </w:tcPr>
          <w:p w14:paraId="3E110407"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c>
          <w:tcPr>
            <w:tcW w:w="0" w:type="auto"/>
            <w:vAlign w:val="center"/>
            <w:hideMark/>
          </w:tcPr>
          <w:p w14:paraId="2DD4676C"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c>
          <w:tcPr>
            <w:tcW w:w="0" w:type="auto"/>
            <w:vAlign w:val="center"/>
            <w:hideMark/>
          </w:tcPr>
          <w:p w14:paraId="48905CC5"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Yenagoa: ~2.62% increase </w:t>
            </w:r>
          </w:p>
        </w:tc>
        <w:tc>
          <w:tcPr>
            <w:tcW w:w="0" w:type="auto"/>
            <w:vAlign w:val="center"/>
            <w:hideMark/>
          </w:tcPr>
          <w:p w14:paraId="6543D6CB"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r>
      <w:tr w:rsidR="009637FF" w:rsidRPr="00C95068" w14:paraId="495CCD15" w14:textId="77777777" w:rsidTr="007A08FE">
        <w:trPr>
          <w:tblCellSpacing w:w="15" w:type="dxa"/>
        </w:trPr>
        <w:tc>
          <w:tcPr>
            <w:tcW w:w="0" w:type="auto"/>
            <w:vAlign w:val="center"/>
            <w:hideMark/>
          </w:tcPr>
          <w:p w14:paraId="29A1E8EA"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c>
          <w:tcPr>
            <w:tcW w:w="0" w:type="auto"/>
            <w:vAlign w:val="center"/>
            <w:hideMark/>
          </w:tcPr>
          <w:p w14:paraId="43711387"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c>
          <w:tcPr>
            <w:tcW w:w="0" w:type="auto"/>
            <w:vAlign w:val="center"/>
            <w:hideMark/>
          </w:tcPr>
          <w:p w14:paraId="6406F68F"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Warri: ~1.39% increase </w:t>
            </w:r>
          </w:p>
        </w:tc>
        <w:tc>
          <w:tcPr>
            <w:tcW w:w="0" w:type="auto"/>
            <w:vAlign w:val="center"/>
            <w:hideMark/>
          </w:tcPr>
          <w:p w14:paraId="7A2DC7F4"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r>
      <w:tr w:rsidR="009637FF" w:rsidRPr="00C95068" w14:paraId="15264E25" w14:textId="77777777" w:rsidTr="007A08FE">
        <w:trPr>
          <w:tblCellSpacing w:w="15" w:type="dxa"/>
        </w:trPr>
        <w:tc>
          <w:tcPr>
            <w:tcW w:w="0" w:type="auto"/>
            <w:vAlign w:val="center"/>
            <w:hideMark/>
          </w:tcPr>
          <w:p w14:paraId="083478C5"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Extreme Wet Threshold (SPI &gt; 2)</w:t>
            </w:r>
          </w:p>
        </w:tc>
        <w:tc>
          <w:tcPr>
            <w:tcW w:w="0" w:type="auto"/>
            <w:vAlign w:val="center"/>
            <w:hideMark/>
          </w:tcPr>
          <w:p w14:paraId="6009E4BF"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c>
          <w:tcPr>
            <w:tcW w:w="0" w:type="auto"/>
            <w:vAlign w:val="center"/>
            <w:hideMark/>
          </w:tcPr>
          <w:p w14:paraId="769962A7"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Predicted exceedance in all future periods and study locations </w:t>
            </w:r>
          </w:p>
        </w:tc>
        <w:tc>
          <w:tcPr>
            <w:tcW w:w="0" w:type="auto"/>
            <w:vAlign w:val="center"/>
            <w:hideMark/>
          </w:tcPr>
          <w:p w14:paraId="756A96C1"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r>
      <w:tr w:rsidR="009637FF" w:rsidRPr="00C95068" w14:paraId="09094453" w14:textId="77777777" w:rsidTr="007A08FE">
        <w:trPr>
          <w:tblCellSpacing w:w="15" w:type="dxa"/>
        </w:trPr>
        <w:tc>
          <w:tcPr>
            <w:tcW w:w="0" w:type="auto"/>
            <w:vAlign w:val="center"/>
            <w:hideMark/>
          </w:tcPr>
          <w:p w14:paraId="7990A7CC"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Rainfall Intensity Underestimation (Stationary IDF Models)</w:t>
            </w:r>
          </w:p>
        </w:tc>
        <w:tc>
          <w:tcPr>
            <w:tcW w:w="0" w:type="auto"/>
            <w:vAlign w:val="center"/>
            <w:hideMark/>
          </w:tcPr>
          <w:p w14:paraId="3D822C74"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c>
          <w:tcPr>
            <w:tcW w:w="0" w:type="auto"/>
            <w:vAlign w:val="center"/>
            <w:hideMark/>
          </w:tcPr>
          <w:p w14:paraId="45F034FC"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Underestimation of peak flood by 13.71 mm/hr (22.71%) to 14.26 mm/hr (17.0%) </w:t>
            </w:r>
          </w:p>
        </w:tc>
        <w:tc>
          <w:tcPr>
            <w:tcW w:w="0" w:type="auto"/>
            <w:vAlign w:val="center"/>
            <w:hideMark/>
          </w:tcPr>
          <w:p w14:paraId="2B2D6F08"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r>
      <w:tr w:rsidR="009637FF" w:rsidRPr="00C95068" w14:paraId="2DF83526" w14:textId="77777777" w:rsidTr="007A08FE">
        <w:trPr>
          <w:tblCellSpacing w:w="15" w:type="dxa"/>
        </w:trPr>
        <w:tc>
          <w:tcPr>
            <w:tcW w:w="0" w:type="auto"/>
            <w:vAlign w:val="center"/>
            <w:hideMark/>
          </w:tcPr>
          <w:p w14:paraId="438EE364"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Mean Monthly Temperature</w:t>
            </w:r>
          </w:p>
        </w:tc>
        <w:tc>
          <w:tcPr>
            <w:tcW w:w="0" w:type="auto"/>
            <w:vAlign w:val="center"/>
            <w:hideMark/>
          </w:tcPr>
          <w:p w14:paraId="5BB658DB"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Range: 24.4 °C to 26.7 °C </w:t>
            </w:r>
          </w:p>
        </w:tc>
        <w:tc>
          <w:tcPr>
            <w:tcW w:w="0" w:type="auto"/>
            <w:vAlign w:val="center"/>
            <w:hideMark/>
          </w:tcPr>
          <w:p w14:paraId="7D7BA81D"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c>
          <w:tcPr>
            <w:tcW w:w="0" w:type="auto"/>
            <w:vAlign w:val="center"/>
            <w:hideMark/>
          </w:tcPr>
          <w:p w14:paraId="0BED6995"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r>
      <w:tr w:rsidR="009637FF" w:rsidRPr="00C95068" w14:paraId="16C2DFD6" w14:textId="77777777" w:rsidTr="007A08FE">
        <w:trPr>
          <w:tblCellSpacing w:w="15" w:type="dxa"/>
        </w:trPr>
        <w:tc>
          <w:tcPr>
            <w:tcW w:w="0" w:type="auto"/>
            <w:vAlign w:val="center"/>
            <w:hideMark/>
          </w:tcPr>
          <w:p w14:paraId="261BB93D"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Projected Temperature Increase (Africa by 2100)</w:t>
            </w:r>
          </w:p>
        </w:tc>
        <w:tc>
          <w:tcPr>
            <w:tcW w:w="0" w:type="auto"/>
            <w:vAlign w:val="center"/>
            <w:hideMark/>
          </w:tcPr>
          <w:p w14:paraId="109E291D"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c>
          <w:tcPr>
            <w:tcW w:w="0" w:type="auto"/>
            <w:vAlign w:val="center"/>
            <w:hideMark/>
          </w:tcPr>
          <w:p w14:paraId="1E9BE9BF"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2–4 °C increase </w:t>
            </w:r>
          </w:p>
        </w:tc>
        <w:tc>
          <w:tcPr>
            <w:tcW w:w="0" w:type="auto"/>
            <w:vAlign w:val="center"/>
            <w:hideMark/>
          </w:tcPr>
          <w:p w14:paraId="5E62FE4E"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r>
      <w:tr w:rsidR="009637FF" w:rsidRPr="00C95068" w14:paraId="07AA5A1D" w14:textId="77777777" w:rsidTr="007A08FE">
        <w:trPr>
          <w:tblCellSpacing w:w="15" w:type="dxa"/>
        </w:trPr>
        <w:tc>
          <w:tcPr>
            <w:tcW w:w="0" w:type="auto"/>
            <w:vAlign w:val="center"/>
            <w:hideMark/>
          </w:tcPr>
          <w:p w14:paraId="4D11E4FD"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lastRenderedPageBreak/>
              <w:t>Global Mean Sea Level Rise (Observed)</w:t>
            </w:r>
          </w:p>
        </w:tc>
        <w:tc>
          <w:tcPr>
            <w:tcW w:w="0" w:type="auto"/>
            <w:vAlign w:val="center"/>
            <w:hideMark/>
          </w:tcPr>
          <w:p w14:paraId="428AAC5B"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1.5 mm/yr (1901–1990); 3.6 mm/yr (2005–2015) </w:t>
            </w:r>
          </w:p>
        </w:tc>
        <w:tc>
          <w:tcPr>
            <w:tcW w:w="0" w:type="auto"/>
            <w:vAlign w:val="center"/>
            <w:hideMark/>
          </w:tcPr>
          <w:p w14:paraId="5D02EEDB"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c>
          <w:tcPr>
            <w:tcW w:w="0" w:type="auto"/>
            <w:vAlign w:val="center"/>
            <w:hideMark/>
          </w:tcPr>
          <w:p w14:paraId="5492328E"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r>
      <w:tr w:rsidR="009637FF" w:rsidRPr="00C95068" w14:paraId="64C90E93" w14:textId="77777777" w:rsidTr="007A08FE">
        <w:trPr>
          <w:tblCellSpacing w:w="15" w:type="dxa"/>
        </w:trPr>
        <w:tc>
          <w:tcPr>
            <w:tcW w:w="0" w:type="auto"/>
            <w:vAlign w:val="center"/>
            <w:hideMark/>
          </w:tcPr>
          <w:p w14:paraId="2D4FCCEC"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Global Mean Sea Level Rise (Projected by 2100, RCP8.5)</w:t>
            </w:r>
          </w:p>
        </w:tc>
        <w:tc>
          <w:tcPr>
            <w:tcW w:w="0" w:type="auto"/>
            <w:vAlign w:val="center"/>
            <w:hideMark/>
          </w:tcPr>
          <w:p w14:paraId="69755106"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c>
          <w:tcPr>
            <w:tcW w:w="0" w:type="auto"/>
            <w:vAlign w:val="center"/>
            <w:hideMark/>
          </w:tcPr>
          <w:p w14:paraId="54B24478"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0.61–1.10 m rise; 2+ meters not ruled out </w:t>
            </w:r>
          </w:p>
        </w:tc>
        <w:tc>
          <w:tcPr>
            <w:tcW w:w="0" w:type="auto"/>
            <w:vAlign w:val="center"/>
            <w:hideMark/>
          </w:tcPr>
          <w:p w14:paraId="55F9A202"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r>
      <w:tr w:rsidR="009637FF" w:rsidRPr="00C95068" w14:paraId="5E1CD6C0" w14:textId="77777777" w:rsidTr="007A08FE">
        <w:trPr>
          <w:tblCellSpacing w:w="15" w:type="dxa"/>
        </w:trPr>
        <w:tc>
          <w:tcPr>
            <w:tcW w:w="0" w:type="auto"/>
            <w:vAlign w:val="center"/>
            <w:hideMark/>
          </w:tcPr>
          <w:p w14:paraId="1041142B"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Niger Delta Elevation</w:t>
            </w:r>
          </w:p>
        </w:tc>
        <w:tc>
          <w:tcPr>
            <w:tcW w:w="0" w:type="auto"/>
            <w:vAlign w:val="center"/>
            <w:hideMark/>
          </w:tcPr>
          <w:p w14:paraId="2BAF6547"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Some areas only 3 meters above mean sea level </w:t>
            </w:r>
          </w:p>
        </w:tc>
        <w:tc>
          <w:tcPr>
            <w:tcW w:w="0" w:type="auto"/>
            <w:vAlign w:val="center"/>
            <w:hideMark/>
          </w:tcPr>
          <w:p w14:paraId="02CD1C5B"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c>
          <w:tcPr>
            <w:tcW w:w="0" w:type="auto"/>
            <w:vAlign w:val="center"/>
            <w:hideMark/>
          </w:tcPr>
          <w:p w14:paraId="11C56E15"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r>
      <w:tr w:rsidR="009637FF" w:rsidRPr="00C95068" w14:paraId="111D539D" w14:textId="77777777" w:rsidTr="007A08FE">
        <w:trPr>
          <w:tblCellSpacing w:w="15" w:type="dxa"/>
        </w:trPr>
        <w:tc>
          <w:tcPr>
            <w:tcW w:w="0" w:type="auto"/>
            <w:vAlign w:val="center"/>
            <w:hideMark/>
          </w:tcPr>
          <w:p w14:paraId="13675A4C"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Inland Inundation Potential</w:t>
            </w:r>
          </w:p>
        </w:tc>
        <w:tc>
          <w:tcPr>
            <w:tcW w:w="0" w:type="auto"/>
            <w:vAlign w:val="center"/>
            <w:hideMark/>
          </w:tcPr>
          <w:p w14:paraId="7EFFC137"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c>
          <w:tcPr>
            <w:tcW w:w="0" w:type="auto"/>
            <w:vAlign w:val="center"/>
            <w:hideMark/>
          </w:tcPr>
          <w:p w14:paraId="34A4503F"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Up to 100 km inland with sea level rise </w:t>
            </w:r>
          </w:p>
        </w:tc>
        <w:tc>
          <w:tcPr>
            <w:tcW w:w="0" w:type="auto"/>
            <w:vAlign w:val="center"/>
            <w:hideMark/>
          </w:tcPr>
          <w:p w14:paraId="1EA73EB4" w14:textId="77777777" w:rsidR="009637FF" w:rsidRPr="00C95068" w:rsidRDefault="009637FF" w:rsidP="007A08FE">
            <w:pPr>
              <w:spacing w:after="0" w:line="240" w:lineRule="auto"/>
              <w:jc w:val="both"/>
              <w:rPr>
                <w:rFonts w:ascii="Times New Roman" w:eastAsia="Calibri" w:hAnsi="Times New Roman" w:cs="Times New Roman"/>
                <w:color w:val="000000"/>
                <w:sz w:val="24"/>
                <w:szCs w:val="24"/>
                <w:u w:color="000000"/>
                <w:lang w:eastAsia="en-GB"/>
              </w:rPr>
            </w:pPr>
          </w:p>
        </w:tc>
      </w:tr>
    </w:tbl>
    <w:p w14:paraId="39681268" w14:textId="12EF398E" w:rsidR="007A08FE" w:rsidRPr="003300CA" w:rsidRDefault="007A08FE" w:rsidP="00C95068">
      <w:pPr>
        <w:jc w:val="both"/>
        <w:rPr>
          <w:rFonts w:ascii="Times New Roman" w:eastAsia="Calibri" w:hAnsi="Times New Roman" w:cs="Times New Roman"/>
          <w:b/>
          <w:bCs/>
          <w:color w:val="000000"/>
          <w:sz w:val="24"/>
          <w:szCs w:val="24"/>
          <w:u w:color="000000"/>
          <w:lang w:eastAsia="en-GB"/>
        </w:rPr>
      </w:pPr>
      <w:r w:rsidRPr="003300CA">
        <w:rPr>
          <w:rFonts w:ascii="Times New Roman" w:eastAsia="Calibri" w:hAnsi="Times New Roman" w:cs="Times New Roman"/>
          <w:b/>
          <w:bCs/>
          <w:color w:val="000000"/>
          <w:sz w:val="24"/>
          <w:szCs w:val="24"/>
          <w:u w:color="000000"/>
          <w:lang w:eastAsia="en-GB"/>
        </w:rPr>
        <w:t xml:space="preserve">Source: </w:t>
      </w:r>
      <w:r w:rsidR="0014286A" w:rsidRPr="00C95068">
        <w:rPr>
          <w:rFonts w:ascii="Times New Roman" w:hAnsi="Times New Roman" w:cs="Times New Roman"/>
          <w:sz w:val="24"/>
          <w:szCs w:val="24"/>
        </w:rPr>
        <w:t>Popoola, L. F., &amp; Onome, A. (2023).</w:t>
      </w:r>
    </w:p>
    <w:p w14:paraId="3660A54E" w14:textId="77777777" w:rsidR="00236D3E" w:rsidRDefault="00236D3E" w:rsidP="00C95068">
      <w:pPr>
        <w:jc w:val="both"/>
        <w:rPr>
          <w:rFonts w:ascii="Times New Roman" w:eastAsia="Calibri" w:hAnsi="Times New Roman" w:cs="Times New Roman"/>
          <w:color w:val="000000"/>
          <w:sz w:val="24"/>
          <w:szCs w:val="24"/>
          <w:u w:color="000000"/>
          <w:lang w:eastAsia="en-GB"/>
        </w:rPr>
      </w:pPr>
    </w:p>
    <w:p w14:paraId="2D1D67CE" w14:textId="41E98358"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3. </w:t>
      </w:r>
      <w:r w:rsidRPr="00C95068">
        <w:rPr>
          <w:rFonts w:ascii="Times New Roman" w:eastAsia="Calibri" w:hAnsi="Times New Roman" w:cs="Times New Roman"/>
          <w:b/>
          <w:bCs/>
          <w:color w:val="000000"/>
          <w:sz w:val="24"/>
          <w:szCs w:val="24"/>
          <w:u w:color="000000"/>
          <w:lang w:eastAsia="en-GB"/>
        </w:rPr>
        <w:t>Drivers and Causal Links of Flood Damage</w:t>
      </w:r>
    </w:p>
    <w:p w14:paraId="5C242566" w14:textId="77777777"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Flooding in the Niger Delta is not a singular phenomenon but rather the outcome of a complex interplay of hydro-meteorological, coastal, and anthropogenic factors, often exacerbated by synergistic relationships and the operation of regional dams. Understanding these interconnected drivers is crucial for developing effective mitigation and adaptation strategies.</w:t>
      </w:r>
    </w:p>
    <w:p w14:paraId="71BB928B" w14:textId="77777777" w:rsidR="009637FF" w:rsidRPr="00C95068" w:rsidRDefault="009637FF" w:rsidP="00C95068">
      <w:pPr>
        <w:jc w:val="both"/>
        <w:rPr>
          <w:rFonts w:ascii="Times New Roman" w:eastAsia="Calibri" w:hAnsi="Times New Roman" w:cs="Times New Roman"/>
          <w:b/>
          <w:bCs/>
          <w:color w:val="000000"/>
          <w:sz w:val="24"/>
          <w:szCs w:val="24"/>
          <w:u w:color="000000"/>
          <w:lang w:eastAsia="en-GB"/>
        </w:rPr>
      </w:pPr>
      <w:r w:rsidRPr="00C95068">
        <w:rPr>
          <w:rFonts w:ascii="Times New Roman" w:eastAsia="Calibri" w:hAnsi="Times New Roman" w:cs="Times New Roman"/>
          <w:b/>
          <w:bCs/>
          <w:color w:val="000000"/>
          <w:sz w:val="24"/>
          <w:szCs w:val="24"/>
          <w:u w:color="000000"/>
          <w:lang w:eastAsia="en-GB"/>
        </w:rPr>
        <w:t>3.1. Hydro-Meteorological Factors: Heavy Rainfall and River Discharge</w:t>
      </w:r>
    </w:p>
    <w:p w14:paraId="43F1CC31" w14:textId="14D355D6"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Heavy rainfall constitutes a direct and primary determinant of flooding in the Niger Delta, particularly given the region's low-lying topography. Changes in both the intensity and frequency of precipitation directly translate into more severe flood events</w:t>
      </w:r>
      <w:r w:rsidR="006D1AAF">
        <w:rPr>
          <w:rFonts w:ascii="Times New Roman" w:eastAsia="Calibri" w:hAnsi="Times New Roman" w:cs="Times New Roman"/>
          <w:color w:val="000000"/>
          <w:sz w:val="24"/>
          <w:szCs w:val="24"/>
          <w:u w:color="000000"/>
          <w:lang w:eastAsia="en-GB"/>
        </w:rPr>
        <w:t xml:space="preserve"> (</w:t>
      </w:r>
      <w:r w:rsidR="006D1AAF" w:rsidRPr="00C95068">
        <w:rPr>
          <w:rFonts w:ascii="Times New Roman" w:hAnsi="Times New Roman" w:cs="Times New Roman"/>
          <w:sz w:val="24"/>
          <w:szCs w:val="24"/>
        </w:rPr>
        <w:t>Nwafor, 2019)</w:t>
      </w:r>
      <w:r w:rsidRPr="00C95068">
        <w:rPr>
          <w:rFonts w:ascii="Times New Roman" w:eastAsia="Calibri" w:hAnsi="Times New Roman" w:cs="Times New Roman"/>
          <w:color w:val="000000"/>
          <w:sz w:val="24"/>
          <w:szCs w:val="24"/>
          <w:u w:color="000000"/>
          <w:lang w:eastAsia="en-GB"/>
        </w:rPr>
        <w:t>. Beyond local rainfall, the volume and velocity of river discharge are critical hydrological contributors to flood risk. During the wet season, the high discharge from the River Niger and its tributaries frequently overwhelms riverbanks, leading to widespread inundation.</w:t>
      </w:r>
    </w:p>
    <w:p w14:paraId="2E334AA5" w14:textId="7026B6CA"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The Niger Delta's natural hydrological function is often described as acting like a "sponge," capable of absorbing substantial amounts of water flow. However, this natural capacity is increasingly being overwhelmed by the sheer volume of water, predisposing the delta to severe flooding when its intricate network of distributaries reaches saturation. The inherent hydrological characteristics of the Niger Delta, combined with the observed and projected increases in rainfall, create a system that is inherently prone to overwhelming</w:t>
      </w:r>
      <w:r w:rsidR="006D1AAF">
        <w:rPr>
          <w:rFonts w:ascii="Times New Roman" w:eastAsia="Calibri" w:hAnsi="Times New Roman" w:cs="Times New Roman"/>
          <w:color w:val="000000"/>
          <w:sz w:val="24"/>
          <w:szCs w:val="24"/>
          <w:u w:color="000000"/>
          <w:lang w:eastAsia="en-GB"/>
        </w:rPr>
        <w:t xml:space="preserve"> (</w:t>
      </w:r>
      <w:r w:rsidR="006D1AAF" w:rsidRPr="00C95068">
        <w:rPr>
          <w:rFonts w:ascii="Times New Roman" w:hAnsi="Times New Roman" w:cs="Times New Roman"/>
          <w:sz w:val="24"/>
          <w:szCs w:val="24"/>
        </w:rPr>
        <w:t>Nwafor, 2019)</w:t>
      </w:r>
      <w:r w:rsidR="006D1AAF" w:rsidRPr="00C95068">
        <w:rPr>
          <w:rFonts w:ascii="Times New Roman" w:eastAsia="Calibri" w:hAnsi="Times New Roman" w:cs="Times New Roman"/>
          <w:color w:val="000000"/>
          <w:sz w:val="24"/>
          <w:szCs w:val="24"/>
          <w:u w:color="000000"/>
          <w:lang w:eastAsia="en-GB"/>
        </w:rPr>
        <w:t xml:space="preserve">. </w:t>
      </w:r>
      <w:r w:rsidRPr="00C95068">
        <w:rPr>
          <w:rFonts w:ascii="Times New Roman" w:eastAsia="Calibri" w:hAnsi="Times New Roman" w:cs="Times New Roman"/>
          <w:color w:val="000000"/>
          <w:sz w:val="24"/>
          <w:szCs w:val="24"/>
          <w:u w:color="000000"/>
          <w:lang w:eastAsia="en-GB"/>
        </w:rPr>
        <w:t xml:space="preserve"> This implies that effective water management strategies, extending beyond mere coastal </w:t>
      </w:r>
      <w:proofErr w:type="spellStart"/>
      <w:r w:rsidRPr="00C95068">
        <w:rPr>
          <w:rFonts w:ascii="Times New Roman" w:eastAsia="Calibri" w:hAnsi="Times New Roman" w:cs="Times New Roman"/>
          <w:color w:val="000000"/>
          <w:sz w:val="24"/>
          <w:szCs w:val="24"/>
          <w:u w:color="000000"/>
          <w:lang w:eastAsia="en-GB"/>
        </w:rPr>
        <w:t>defenses</w:t>
      </w:r>
      <w:proofErr w:type="spellEnd"/>
      <w:r w:rsidRPr="00C95068">
        <w:rPr>
          <w:rFonts w:ascii="Times New Roman" w:eastAsia="Calibri" w:hAnsi="Times New Roman" w:cs="Times New Roman"/>
          <w:color w:val="000000"/>
          <w:sz w:val="24"/>
          <w:szCs w:val="24"/>
          <w:u w:color="000000"/>
          <w:lang w:eastAsia="en-GB"/>
        </w:rPr>
        <w:t>, are essential to address the primary driver of flood events: the immense volume of water flowing through and accumulating within the delta.</w:t>
      </w:r>
    </w:p>
    <w:p w14:paraId="00C3636D" w14:textId="77777777" w:rsidR="009637FF" w:rsidRPr="00C95068" w:rsidRDefault="009637FF" w:rsidP="00C95068">
      <w:pPr>
        <w:jc w:val="both"/>
        <w:rPr>
          <w:rFonts w:ascii="Times New Roman" w:eastAsia="Calibri" w:hAnsi="Times New Roman" w:cs="Times New Roman"/>
          <w:b/>
          <w:bCs/>
          <w:color w:val="000000"/>
          <w:sz w:val="24"/>
          <w:szCs w:val="24"/>
          <w:u w:color="000000"/>
          <w:lang w:eastAsia="en-GB"/>
        </w:rPr>
      </w:pPr>
      <w:r w:rsidRPr="00C95068">
        <w:rPr>
          <w:rFonts w:ascii="Times New Roman" w:eastAsia="Calibri" w:hAnsi="Times New Roman" w:cs="Times New Roman"/>
          <w:b/>
          <w:bCs/>
          <w:color w:val="000000"/>
          <w:sz w:val="24"/>
          <w:szCs w:val="24"/>
          <w:u w:color="000000"/>
          <w:lang w:eastAsia="en-GB"/>
        </w:rPr>
        <w:t>3.2. Coastal Dynamics: Sea Level Rise and Coastal Erosion</w:t>
      </w:r>
    </w:p>
    <w:p w14:paraId="62CA0B03" w14:textId="545873C0"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The Niger Delta's extremely low-lying topography and its dynamic coastline render it exceptionally vulnerable to the impacts of sea level rise. Rising sea levels directly contribute to </w:t>
      </w:r>
      <w:r w:rsidRPr="00C95068">
        <w:rPr>
          <w:rFonts w:ascii="Times New Roman" w:eastAsia="Calibri" w:hAnsi="Times New Roman" w:cs="Times New Roman"/>
          <w:color w:val="000000"/>
          <w:sz w:val="24"/>
          <w:szCs w:val="24"/>
          <w:u w:color="000000"/>
          <w:lang w:eastAsia="en-GB"/>
        </w:rPr>
        <w:lastRenderedPageBreak/>
        <w:t>coastal inundation, accelerate erosion of the shoreline, lead to the displacement and loss of critical coastal wetlands, and facilitate the inland intrusion of saltwater into freshwater sources and agricultural lands. Coastal erosion itself is a significant and costly problem in the region, resulting in the loss of valuable land, homes, and farmlands. For instance, in 2018 alone, the economic cost of coastal erosion in the Nigerian states of Cross River, Delta, and Lagos was estimated at a staggering $1.9 billion</w:t>
      </w:r>
      <w:r w:rsidR="006D1AAF">
        <w:rPr>
          <w:rFonts w:ascii="Times New Roman" w:eastAsia="Calibri" w:hAnsi="Times New Roman" w:cs="Times New Roman"/>
          <w:color w:val="000000"/>
          <w:sz w:val="24"/>
          <w:szCs w:val="24"/>
          <w:u w:color="000000"/>
          <w:lang w:eastAsia="en-GB"/>
        </w:rPr>
        <w:t xml:space="preserve"> (</w:t>
      </w:r>
      <w:proofErr w:type="spellStart"/>
      <w:r w:rsidR="006D1AAF" w:rsidRPr="00C95068">
        <w:rPr>
          <w:rFonts w:ascii="Times New Roman" w:hAnsi="Times New Roman" w:cs="Times New Roman"/>
          <w:sz w:val="24"/>
          <w:szCs w:val="24"/>
        </w:rPr>
        <w:t>Egbune</w:t>
      </w:r>
      <w:proofErr w:type="spellEnd"/>
      <w:r w:rsidR="006D1AAF" w:rsidRPr="00C95068">
        <w:rPr>
          <w:rFonts w:ascii="Times New Roman" w:hAnsi="Times New Roman" w:cs="Times New Roman"/>
          <w:sz w:val="24"/>
          <w:szCs w:val="24"/>
        </w:rPr>
        <w:t xml:space="preserve"> &amp; Ogbogu, 2017</w:t>
      </w:r>
      <w:r w:rsidR="006D1AAF">
        <w:rPr>
          <w:rFonts w:ascii="Times New Roman" w:hAnsi="Times New Roman" w:cs="Times New Roman"/>
          <w:sz w:val="24"/>
          <w:szCs w:val="24"/>
        </w:rPr>
        <w:t>)</w:t>
      </w:r>
    </w:p>
    <w:p w14:paraId="59D2124B" w14:textId="01D1A95B"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A compounding factor is land subsidence, which naturally occurs in deltas but is significantly exacerbated in the Niger Delta by the extensive oil extraction from underground sources. This human-induced subsidence effectively increases the </w:t>
      </w:r>
      <w:r w:rsidRPr="00C95068">
        <w:rPr>
          <w:rFonts w:ascii="Times New Roman" w:eastAsia="Calibri" w:hAnsi="Times New Roman" w:cs="Times New Roman"/>
          <w:i/>
          <w:iCs/>
          <w:color w:val="000000"/>
          <w:sz w:val="24"/>
          <w:szCs w:val="24"/>
          <w:u w:color="000000"/>
          <w:lang w:eastAsia="en-GB"/>
        </w:rPr>
        <w:t>relative</w:t>
      </w:r>
      <w:r w:rsidRPr="00C95068">
        <w:rPr>
          <w:rFonts w:ascii="Times New Roman" w:eastAsia="Calibri" w:hAnsi="Times New Roman" w:cs="Times New Roman"/>
          <w:color w:val="000000"/>
          <w:sz w:val="24"/>
          <w:szCs w:val="24"/>
          <w:u w:color="000000"/>
          <w:lang w:eastAsia="en-GB"/>
        </w:rPr>
        <w:t xml:space="preserve"> sea level rise experienced by the local communities, intensifying their vulnerability to inundation</w:t>
      </w:r>
      <w:r w:rsidR="00D14CA5">
        <w:rPr>
          <w:rFonts w:ascii="Times New Roman" w:eastAsia="Calibri" w:hAnsi="Times New Roman" w:cs="Times New Roman"/>
          <w:color w:val="000000"/>
          <w:sz w:val="24"/>
          <w:szCs w:val="24"/>
          <w:u w:color="000000"/>
          <w:lang w:eastAsia="en-GB"/>
        </w:rPr>
        <w:t xml:space="preserve"> (</w:t>
      </w:r>
      <w:r w:rsidR="00D14CA5" w:rsidRPr="00C95068">
        <w:rPr>
          <w:rFonts w:ascii="Times New Roman" w:hAnsi="Times New Roman" w:cs="Times New Roman"/>
          <w:sz w:val="24"/>
          <w:szCs w:val="24"/>
        </w:rPr>
        <w:t>Nwafor, 2019)</w:t>
      </w:r>
      <w:r w:rsidRPr="00C95068">
        <w:rPr>
          <w:rFonts w:ascii="Times New Roman" w:eastAsia="Calibri" w:hAnsi="Times New Roman" w:cs="Times New Roman"/>
          <w:color w:val="000000"/>
          <w:sz w:val="24"/>
          <w:szCs w:val="24"/>
          <w:u w:color="000000"/>
          <w:lang w:eastAsia="en-GB"/>
        </w:rPr>
        <w:t>. The combined impact of global climate-induced sea level rise, the delta's naturally low elevation, and human-induced subsidence from oil extraction creates a formidable triple threat. This complex interplay accelerates land loss and increases flood exposure, highlighting a feedback loop where resource exploitation directly undermines the region's natural protective barriers against climatic hazards. Furthermore, wind speed, particularly during storm events, contributes to storm surges that push water further inland, thereby increasing the extent and severity of inundation in coastal areas.</w:t>
      </w:r>
    </w:p>
    <w:p w14:paraId="6B149DC9" w14:textId="77777777"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3</w:t>
      </w:r>
      <w:r w:rsidRPr="00C95068">
        <w:rPr>
          <w:rFonts w:ascii="Times New Roman" w:eastAsia="Calibri" w:hAnsi="Times New Roman" w:cs="Times New Roman"/>
          <w:b/>
          <w:bCs/>
          <w:color w:val="000000"/>
          <w:sz w:val="24"/>
          <w:szCs w:val="24"/>
          <w:u w:color="000000"/>
          <w:lang w:eastAsia="en-GB"/>
        </w:rPr>
        <w:t>.3. Anthropogenic Contributions: Land Use Change, Deforestation, and Inadequate Infrastructure</w:t>
      </w:r>
    </w:p>
    <w:p w14:paraId="10F6205C" w14:textId="77777777"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While climate change undeniably intensifies flood risks, flooding in Nigeria, particularly in the Niger Delta, is significantly human-induced and exacerbated by complex human-nature interactions. A major contributing factor is the widespread inadequacy of urban infrastructure. Many residential areas lack proper drainage systems, and existing ones are frequently clogged with accumulated waste, leading to substantial water accumulation on streets and in communities during heavy rains.</w:t>
      </w:r>
    </w:p>
    <w:p w14:paraId="4D44121C" w14:textId="5FF9B883"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Rapid and often unregulated urban development has led to the construction of buildings and settlements in natural flood-prone areas, drastically reducing the land's inherent capacity to absorb water and increasing surface runoff. Concurrently, widespread deforestation, driven by agricultural expansion and development, further diminishes the land's ability to absorb rainfall, intensifying runoff and exacerbating flood risks. Studies indicate that a decline in forest cover by 15-20% directly exacerbates flood risks</w:t>
      </w:r>
      <w:r w:rsidR="00A124DC">
        <w:rPr>
          <w:rFonts w:ascii="Times New Roman" w:eastAsia="Calibri" w:hAnsi="Times New Roman" w:cs="Times New Roman"/>
          <w:color w:val="000000"/>
          <w:sz w:val="24"/>
          <w:szCs w:val="24"/>
          <w:u w:color="000000"/>
          <w:lang w:eastAsia="en-GB"/>
        </w:rPr>
        <w:t xml:space="preserve"> (</w:t>
      </w:r>
      <w:r w:rsidR="00A124DC" w:rsidRPr="00C95068">
        <w:rPr>
          <w:rFonts w:ascii="Times New Roman" w:hAnsi="Times New Roman" w:cs="Times New Roman"/>
          <w:sz w:val="24"/>
          <w:szCs w:val="24"/>
        </w:rPr>
        <w:t>Etim &amp; Bassey, 2022)</w:t>
      </w:r>
    </w:p>
    <w:p w14:paraId="1EC6A478" w14:textId="07D8F294" w:rsidR="009637FF" w:rsidRPr="00C95068" w:rsidRDefault="009637FF" w:rsidP="00C95068">
      <w:pPr>
        <w:jc w:val="both"/>
        <w:rPr>
          <w:rFonts w:ascii="Times New Roman" w:eastAsia="Calibri" w:hAnsi="Times New Roman" w:cs="Times New Roman"/>
          <w:b/>
          <w:bCs/>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The problem is compounded by lax implementation of planning laws, pervasive corruption, and the conversion of productive agricultural lands into residential areas without adequate infrastructure or environmental controls. These human activities, particularly poor urban planning and environmental mismanagement, are not merely contributing factors but act as major amplifiers of climate-induced flood risk. This suggests that even if climate change were to stabilize, the Niger Delta would continue to face severe flooding challenges due to internal governance failures and unsustainable development practices.</w:t>
      </w:r>
    </w:p>
    <w:p w14:paraId="45A05859" w14:textId="242D7CE2" w:rsidR="009637FF" w:rsidRPr="00C95068" w:rsidRDefault="009637FF" w:rsidP="00C95068">
      <w:pPr>
        <w:jc w:val="both"/>
        <w:rPr>
          <w:rFonts w:ascii="Times New Roman" w:eastAsia="Calibri" w:hAnsi="Times New Roman" w:cs="Times New Roman"/>
          <w:b/>
          <w:bCs/>
          <w:color w:val="000000"/>
          <w:sz w:val="24"/>
          <w:szCs w:val="24"/>
          <w:u w:color="000000"/>
          <w:lang w:eastAsia="en-GB"/>
        </w:rPr>
      </w:pPr>
      <w:r w:rsidRPr="00C95068">
        <w:rPr>
          <w:rFonts w:ascii="Times New Roman" w:eastAsia="Calibri" w:hAnsi="Times New Roman" w:cs="Times New Roman"/>
          <w:b/>
          <w:bCs/>
          <w:color w:val="000000"/>
          <w:sz w:val="24"/>
          <w:szCs w:val="24"/>
          <w:u w:color="000000"/>
          <w:lang w:eastAsia="en-GB"/>
        </w:rPr>
        <w:lastRenderedPageBreak/>
        <w:t>3.</w:t>
      </w:r>
      <w:r w:rsidR="00EC1C59" w:rsidRPr="00C95068">
        <w:rPr>
          <w:rFonts w:ascii="Times New Roman" w:eastAsia="Calibri" w:hAnsi="Times New Roman" w:cs="Times New Roman"/>
          <w:b/>
          <w:bCs/>
          <w:color w:val="000000"/>
          <w:sz w:val="24"/>
          <w:szCs w:val="24"/>
          <w:u w:color="000000"/>
          <w:lang w:eastAsia="en-GB"/>
        </w:rPr>
        <w:t>3.1</w:t>
      </w:r>
      <w:r w:rsidRPr="00C95068">
        <w:rPr>
          <w:rFonts w:ascii="Times New Roman" w:eastAsia="Calibri" w:hAnsi="Times New Roman" w:cs="Times New Roman"/>
          <w:b/>
          <w:bCs/>
          <w:color w:val="000000"/>
          <w:sz w:val="24"/>
          <w:szCs w:val="24"/>
          <w:u w:color="000000"/>
          <w:lang w:eastAsia="en-GB"/>
        </w:rPr>
        <w:t>. The Role of Dam Operations in Flood Exacerbation</w:t>
      </w:r>
    </w:p>
    <w:p w14:paraId="336A367C" w14:textId="0D581D58"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The operation of dams, particularly the </w:t>
      </w:r>
      <w:proofErr w:type="spellStart"/>
      <w:r w:rsidRPr="00C95068">
        <w:rPr>
          <w:rFonts w:ascii="Times New Roman" w:eastAsia="Calibri" w:hAnsi="Times New Roman" w:cs="Times New Roman"/>
          <w:color w:val="000000"/>
          <w:sz w:val="24"/>
          <w:szCs w:val="24"/>
          <w:u w:color="000000"/>
          <w:lang w:eastAsia="en-GB"/>
        </w:rPr>
        <w:t>Lagdo</w:t>
      </w:r>
      <w:proofErr w:type="spellEnd"/>
      <w:r w:rsidRPr="00C95068">
        <w:rPr>
          <w:rFonts w:ascii="Times New Roman" w:eastAsia="Calibri" w:hAnsi="Times New Roman" w:cs="Times New Roman"/>
          <w:color w:val="000000"/>
          <w:sz w:val="24"/>
          <w:szCs w:val="24"/>
          <w:u w:color="000000"/>
          <w:lang w:eastAsia="en-GB"/>
        </w:rPr>
        <w:t xml:space="preserve"> Dam in Cameroon, plays a significant role in exacerbating severe flooding downstream in Nigeria, including the Niger Delta states</w:t>
      </w:r>
      <w:r w:rsidR="00A124DC">
        <w:rPr>
          <w:rFonts w:ascii="Times New Roman" w:eastAsia="Calibri" w:hAnsi="Times New Roman" w:cs="Times New Roman"/>
          <w:color w:val="000000"/>
          <w:sz w:val="24"/>
          <w:szCs w:val="24"/>
          <w:u w:color="000000"/>
          <w:lang w:eastAsia="en-GB"/>
        </w:rPr>
        <w:t xml:space="preserve"> (</w:t>
      </w:r>
      <w:r w:rsidR="00A124DC" w:rsidRPr="00C95068">
        <w:rPr>
          <w:rFonts w:ascii="Times New Roman" w:hAnsi="Times New Roman" w:cs="Times New Roman"/>
          <w:sz w:val="24"/>
          <w:szCs w:val="24"/>
        </w:rPr>
        <w:t>Kelleher, &amp; O'Hanlon, 2020)</w:t>
      </w:r>
      <w:r w:rsidRPr="00C95068">
        <w:rPr>
          <w:rFonts w:ascii="Times New Roman" w:eastAsia="Calibri" w:hAnsi="Times New Roman" w:cs="Times New Roman"/>
          <w:color w:val="000000"/>
          <w:sz w:val="24"/>
          <w:szCs w:val="24"/>
          <w:u w:color="000000"/>
          <w:lang w:eastAsia="en-GB"/>
        </w:rPr>
        <w:t xml:space="preserve">. While Cameroonian authorities state that water releases are regulated to prevent overwhelming the Benue River, historical events demonstrate a clear link to increased flood severity in Nigeria. For instance, in 2022, the flood extent in Nigeria spiked by approximately 300% after the </w:t>
      </w:r>
      <w:proofErr w:type="spellStart"/>
      <w:r w:rsidRPr="00C95068">
        <w:rPr>
          <w:rFonts w:ascii="Times New Roman" w:eastAsia="Calibri" w:hAnsi="Times New Roman" w:cs="Times New Roman"/>
          <w:color w:val="000000"/>
          <w:sz w:val="24"/>
          <w:szCs w:val="24"/>
          <w:u w:color="000000"/>
          <w:lang w:eastAsia="en-GB"/>
        </w:rPr>
        <w:t>Lagdo</w:t>
      </w:r>
      <w:proofErr w:type="spellEnd"/>
      <w:r w:rsidRPr="00C95068">
        <w:rPr>
          <w:rFonts w:ascii="Times New Roman" w:eastAsia="Calibri" w:hAnsi="Times New Roman" w:cs="Times New Roman"/>
          <w:color w:val="000000"/>
          <w:sz w:val="24"/>
          <w:szCs w:val="24"/>
          <w:u w:color="000000"/>
          <w:lang w:eastAsia="en-GB"/>
        </w:rPr>
        <w:t xml:space="preserve"> Dam's opening</w:t>
      </w:r>
      <w:r w:rsidR="00877E8A">
        <w:rPr>
          <w:rFonts w:ascii="Times New Roman" w:eastAsia="Calibri" w:hAnsi="Times New Roman" w:cs="Times New Roman"/>
          <w:color w:val="000000"/>
          <w:sz w:val="24"/>
          <w:szCs w:val="24"/>
          <w:u w:color="000000"/>
          <w:lang w:eastAsia="en-GB"/>
        </w:rPr>
        <w:t xml:space="preserve"> (</w:t>
      </w:r>
      <w:proofErr w:type="spellStart"/>
      <w:r w:rsidR="00DF1011" w:rsidRPr="00C95068">
        <w:rPr>
          <w:rFonts w:ascii="Times New Roman" w:hAnsi="Times New Roman" w:cs="Times New Roman"/>
          <w:sz w:val="24"/>
          <w:szCs w:val="24"/>
        </w:rPr>
        <w:t>Orimoogunje</w:t>
      </w:r>
      <w:proofErr w:type="spellEnd"/>
      <w:r w:rsidR="00DF1011" w:rsidRPr="00C95068">
        <w:rPr>
          <w:rFonts w:ascii="Times New Roman" w:hAnsi="Times New Roman" w:cs="Times New Roman"/>
          <w:sz w:val="24"/>
          <w:szCs w:val="24"/>
        </w:rPr>
        <w:t>, 2022</w:t>
      </w:r>
      <w:r w:rsidR="00DF1011">
        <w:rPr>
          <w:rFonts w:ascii="Times New Roman" w:hAnsi="Times New Roman" w:cs="Times New Roman"/>
          <w:sz w:val="24"/>
          <w:szCs w:val="24"/>
        </w:rPr>
        <w:t xml:space="preserve">; </w:t>
      </w:r>
      <w:proofErr w:type="spellStart"/>
      <w:r w:rsidR="00877E8A" w:rsidRPr="00C95068">
        <w:rPr>
          <w:rFonts w:ascii="Times New Roman" w:hAnsi="Times New Roman" w:cs="Times New Roman"/>
          <w:sz w:val="24"/>
          <w:szCs w:val="24"/>
        </w:rPr>
        <w:t>Egbune</w:t>
      </w:r>
      <w:proofErr w:type="spellEnd"/>
      <w:r w:rsidR="00877E8A" w:rsidRPr="00C95068">
        <w:rPr>
          <w:rFonts w:ascii="Times New Roman" w:hAnsi="Times New Roman" w:cs="Times New Roman"/>
          <w:sz w:val="24"/>
          <w:szCs w:val="24"/>
        </w:rPr>
        <w:t xml:space="preserve"> &amp; Ogbogu, 2017).</w:t>
      </w:r>
    </w:p>
    <w:p w14:paraId="2F33948A" w14:textId="1816F003"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A critical challenge in managing this transboundary issue is the lack of an explicit Memorandum of Understanding (MoU) between Nigeria and Cameroon regarding the precise timing and notification of seasonal water releases from the </w:t>
      </w:r>
      <w:proofErr w:type="spellStart"/>
      <w:r w:rsidRPr="00C95068">
        <w:rPr>
          <w:rFonts w:ascii="Times New Roman" w:eastAsia="Calibri" w:hAnsi="Times New Roman" w:cs="Times New Roman"/>
          <w:color w:val="000000"/>
          <w:sz w:val="24"/>
          <w:szCs w:val="24"/>
          <w:u w:color="000000"/>
          <w:lang w:eastAsia="en-GB"/>
        </w:rPr>
        <w:t>Lagdo</w:t>
      </w:r>
      <w:proofErr w:type="spellEnd"/>
      <w:r w:rsidRPr="00C95068">
        <w:rPr>
          <w:rFonts w:ascii="Times New Roman" w:eastAsia="Calibri" w:hAnsi="Times New Roman" w:cs="Times New Roman"/>
          <w:color w:val="000000"/>
          <w:sz w:val="24"/>
          <w:szCs w:val="24"/>
          <w:u w:color="000000"/>
          <w:lang w:eastAsia="en-GB"/>
        </w:rPr>
        <w:t xml:space="preserve"> Dam. This absence of coordinated communication often leaves Nigerian authorities reacting to sudden increases in water levels rather than proactively preparing for them. The debate surrounding whether the </w:t>
      </w:r>
      <w:proofErr w:type="spellStart"/>
      <w:r w:rsidRPr="00C95068">
        <w:rPr>
          <w:rFonts w:ascii="Times New Roman" w:eastAsia="Calibri" w:hAnsi="Times New Roman" w:cs="Times New Roman"/>
          <w:color w:val="000000"/>
          <w:sz w:val="24"/>
          <w:szCs w:val="24"/>
          <w:u w:color="000000"/>
          <w:lang w:eastAsia="en-GB"/>
        </w:rPr>
        <w:t>Lagdo</w:t>
      </w:r>
      <w:proofErr w:type="spellEnd"/>
      <w:r w:rsidRPr="00C95068">
        <w:rPr>
          <w:rFonts w:ascii="Times New Roman" w:eastAsia="Calibri" w:hAnsi="Times New Roman" w:cs="Times New Roman"/>
          <w:color w:val="000000"/>
          <w:sz w:val="24"/>
          <w:szCs w:val="24"/>
          <w:u w:color="000000"/>
          <w:lang w:eastAsia="en-GB"/>
        </w:rPr>
        <w:t xml:space="preserve"> Dam is </w:t>
      </w:r>
      <w:proofErr w:type="gramStart"/>
      <w:r w:rsidRPr="00C95068">
        <w:rPr>
          <w:rFonts w:ascii="Times New Roman" w:eastAsia="Calibri" w:hAnsi="Times New Roman" w:cs="Times New Roman"/>
          <w:color w:val="000000"/>
          <w:sz w:val="24"/>
          <w:szCs w:val="24"/>
          <w:u w:color="000000"/>
          <w:lang w:eastAsia="en-GB"/>
        </w:rPr>
        <w:t xml:space="preserve">the </w:t>
      </w:r>
      <w:r w:rsidR="00C70637">
        <w:rPr>
          <w:rFonts w:ascii="Times New Roman" w:eastAsia="Calibri" w:hAnsi="Times New Roman" w:cs="Times New Roman"/>
          <w:color w:val="000000"/>
          <w:sz w:val="24"/>
          <w:szCs w:val="24"/>
          <w:u w:color="000000"/>
          <w:lang w:eastAsia="en-GB"/>
        </w:rPr>
        <w:t xml:space="preserve"> </w:t>
      </w:r>
      <w:r w:rsidRPr="00C95068">
        <w:rPr>
          <w:rFonts w:ascii="Times New Roman" w:eastAsia="Calibri" w:hAnsi="Times New Roman" w:cs="Times New Roman"/>
          <w:i/>
          <w:iCs/>
          <w:color w:val="000000"/>
          <w:sz w:val="24"/>
          <w:szCs w:val="24"/>
          <w:u w:color="000000"/>
          <w:lang w:eastAsia="en-GB"/>
        </w:rPr>
        <w:t>principal</w:t>
      </w:r>
      <w:proofErr w:type="gramEnd"/>
      <w:r w:rsidRPr="00C95068">
        <w:rPr>
          <w:rFonts w:ascii="Times New Roman" w:eastAsia="Calibri" w:hAnsi="Times New Roman" w:cs="Times New Roman"/>
          <w:color w:val="000000"/>
          <w:sz w:val="24"/>
          <w:szCs w:val="24"/>
          <w:u w:color="000000"/>
          <w:lang w:eastAsia="en-GB"/>
        </w:rPr>
        <w:t xml:space="preserve"> cause of Nigerian floods or merely a significant </w:t>
      </w:r>
      <w:r w:rsidRPr="00C95068">
        <w:rPr>
          <w:rFonts w:ascii="Times New Roman" w:eastAsia="Calibri" w:hAnsi="Times New Roman" w:cs="Times New Roman"/>
          <w:i/>
          <w:iCs/>
          <w:color w:val="000000"/>
          <w:sz w:val="24"/>
          <w:szCs w:val="24"/>
          <w:u w:color="000000"/>
          <w:lang w:eastAsia="en-GB"/>
        </w:rPr>
        <w:t>amplifier</w:t>
      </w:r>
      <w:r w:rsidRPr="00C95068">
        <w:rPr>
          <w:rFonts w:ascii="Times New Roman" w:eastAsia="Calibri" w:hAnsi="Times New Roman" w:cs="Times New Roman"/>
          <w:color w:val="000000"/>
          <w:sz w:val="24"/>
          <w:szCs w:val="24"/>
          <w:u w:color="000000"/>
          <w:lang w:eastAsia="en-GB"/>
        </w:rPr>
        <w:t xml:space="preserve"> underscores a critical information and coordination gap that severely hinders effective flood preparedness and response.</w:t>
      </w:r>
    </w:p>
    <w:p w14:paraId="68D63B30" w14:textId="4F4A9537" w:rsidR="009637FF"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Additionally, internal dams within Nigeria, such as Kainji, </w:t>
      </w:r>
      <w:proofErr w:type="spellStart"/>
      <w:r w:rsidRPr="00C95068">
        <w:rPr>
          <w:rFonts w:ascii="Times New Roman" w:eastAsia="Calibri" w:hAnsi="Times New Roman" w:cs="Times New Roman"/>
          <w:color w:val="000000"/>
          <w:sz w:val="24"/>
          <w:szCs w:val="24"/>
          <w:u w:color="000000"/>
          <w:lang w:eastAsia="en-GB"/>
        </w:rPr>
        <w:t>Jebba</w:t>
      </w:r>
      <w:proofErr w:type="spellEnd"/>
      <w:r w:rsidRPr="00C95068">
        <w:rPr>
          <w:rFonts w:ascii="Times New Roman" w:eastAsia="Calibri" w:hAnsi="Times New Roman" w:cs="Times New Roman"/>
          <w:color w:val="000000"/>
          <w:sz w:val="24"/>
          <w:szCs w:val="24"/>
          <w:u w:color="000000"/>
          <w:lang w:eastAsia="en-GB"/>
        </w:rPr>
        <w:t xml:space="preserve">, and </w:t>
      </w:r>
      <w:proofErr w:type="spellStart"/>
      <w:r w:rsidRPr="00C95068">
        <w:rPr>
          <w:rFonts w:ascii="Times New Roman" w:eastAsia="Calibri" w:hAnsi="Times New Roman" w:cs="Times New Roman"/>
          <w:color w:val="000000"/>
          <w:sz w:val="24"/>
          <w:szCs w:val="24"/>
          <w:u w:color="000000"/>
          <w:lang w:eastAsia="en-GB"/>
        </w:rPr>
        <w:t>Shiroro</w:t>
      </w:r>
      <w:proofErr w:type="spellEnd"/>
      <w:r w:rsidRPr="00C95068">
        <w:rPr>
          <w:rFonts w:ascii="Times New Roman" w:eastAsia="Calibri" w:hAnsi="Times New Roman" w:cs="Times New Roman"/>
          <w:color w:val="000000"/>
          <w:sz w:val="24"/>
          <w:szCs w:val="24"/>
          <w:u w:color="000000"/>
          <w:lang w:eastAsia="en-GB"/>
        </w:rPr>
        <w:t>, also influence the river flow regimes of the Niger River system</w:t>
      </w:r>
      <w:r w:rsidR="00C70637">
        <w:rPr>
          <w:rFonts w:ascii="Times New Roman" w:eastAsia="Calibri" w:hAnsi="Times New Roman" w:cs="Times New Roman"/>
          <w:color w:val="000000"/>
          <w:sz w:val="24"/>
          <w:szCs w:val="24"/>
          <w:u w:color="000000"/>
          <w:lang w:eastAsia="en-GB"/>
        </w:rPr>
        <w:t xml:space="preserve"> (</w:t>
      </w:r>
      <w:r w:rsidR="00C70637" w:rsidRPr="00C95068">
        <w:rPr>
          <w:rFonts w:ascii="Times New Roman" w:hAnsi="Times New Roman" w:cs="Times New Roman"/>
          <w:sz w:val="24"/>
          <w:szCs w:val="24"/>
        </w:rPr>
        <w:t>Oladele</w:t>
      </w:r>
      <w:r w:rsidR="00C70637">
        <w:rPr>
          <w:rFonts w:ascii="Times New Roman" w:hAnsi="Times New Roman" w:cs="Times New Roman"/>
          <w:sz w:val="24"/>
          <w:szCs w:val="24"/>
        </w:rPr>
        <w:t xml:space="preserve"> </w:t>
      </w:r>
      <w:r w:rsidR="00C70637" w:rsidRPr="00C95068">
        <w:rPr>
          <w:rFonts w:ascii="Times New Roman" w:hAnsi="Times New Roman" w:cs="Times New Roman"/>
          <w:sz w:val="24"/>
          <w:szCs w:val="24"/>
        </w:rPr>
        <w:t>&amp; Ojo, 2021</w:t>
      </w:r>
      <w:r w:rsidR="00C70637">
        <w:rPr>
          <w:rFonts w:ascii="Times New Roman" w:hAnsi="Times New Roman" w:cs="Times New Roman"/>
          <w:sz w:val="24"/>
          <w:szCs w:val="24"/>
        </w:rPr>
        <w:t xml:space="preserve">; </w:t>
      </w:r>
      <w:proofErr w:type="spellStart"/>
      <w:r w:rsidR="00C70637" w:rsidRPr="00C95068">
        <w:rPr>
          <w:rFonts w:ascii="Times New Roman" w:hAnsi="Times New Roman" w:cs="Times New Roman"/>
          <w:sz w:val="24"/>
          <w:szCs w:val="24"/>
        </w:rPr>
        <w:t>Ogwu</w:t>
      </w:r>
      <w:proofErr w:type="spellEnd"/>
      <w:r w:rsidR="00C70637">
        <w:rPr>
          <w:rFonts w:ascii="Times New Roman" w:hAnsi="Times New Roman" w:cs="Times New Roman"/>
          <w:sz w:val="24"/>
          <w:szCs w:val="24"/>
        </w:rPr>
        <w:t xml:space="preserve"> </w:t>
      </w:r>
      <w:r w:rsidR="00C70637" w:rsidRPr="00C95068">
        <w:rPr>
          <w:rFonts w:ascii="Times New Roman" w:hAnsi="Times New Roman" w:cs="Times New Roman"/>
          <w:sz w:val="24"/>
          <w:szCs w:val="24"/>
        </w:rPr>
        <w:t>&amp; Nwogu</w:t>
      </w:r>
      <w:r w:rsidR="00C70637">
        <w:rPr>
          <w:rFonts w:ascii="Times New Roman" w:hAnsi="Times New Roman" w:cs="Times New Roman"/>
          <w:sz w:val="24"/>
          <w:szCs w:val="24"/>
        </w:rPr>
        <w:t xml:space="preserve"> </w:t>
      </w:r>
      <w:r w:rsidR="00C70637" w:rsidRPr="00C95068">
        <w:rPr>
          <w:rFonts w:ascii="Times New Roman" w:hAnsi="Times New Roman" w:cs="Times New Roman"/>
          <w:sz w:val="24"/>
          <w:szCs w:val="24"/>
        </w:rPr>
        <w:t>2018)</w:t>
      </w:r>
      <w:r w:rsidRPr="00C95068">
        <w:rPr>
          <w:rFonts w:ascii="Times New Roman" w:eastAsia="Calibri" w:hAnsi="Times New Roman" w:cs="Times New Roman"/>
          <w:color w:val="000000"/>
          <w:sz w:val="24"/>
          <w:szCs w:val="24"/>
          <w:u w:color="000000"/>
          <w:lang w:eastAsia="en-GB"/>
        </w:rPr>
        <w:t>. While these dams are designed for purposes like hydropower generation and possess significant storage capacities that could potentially moderate floodwaters, their management is crucial. Improper or uncoordinated releases from these internal dams can further exacerbate downstream flooding, adding another layer of complexity to the region's flood dynamics.</w:t>
      </w:r>
    </w:p>
    <w:p w14:paraId="73CE08B8" w14:textId="77777777" w:rsidR="00760C12" w:rsidRPr="00C95068" w:rsidRDefault="00760C12" w:rsidP="00C95068">
      <w:pPr>
        <w:jc w:val="both"/>
        <w:rPr>
          <w:rFonts w:ascii="Times New Roman" w:eastAsia="Calibri" w:hAnsi="Times New Roman" w:cs="Times New Roman"/>
          <w:color w:val="000000"/>
          <w:sz w:val="24"/>
          <w:szCs w:val="24"/>
          <w:u w:color="000000"/>
          <w:lang w:eastAsia="en-GB"/>
        </w:rPr>
      </w:pPr>
    </w:p>
    <w:p w14:paraId="7DA97E18" w14:textId="77777777" w:rsidR="009637FF" w:rsidRPr="0056113C" w:rsidRDefault="009637FF" w:rsidP="00C95068">
      <w:pPr>
        <w:jc w:val="both"/>
        <w:rPr>
          <w:rFonts w:ascii="Times New Roman" w:eastAsia="Calibri" w:hAnsi="Times New Roman" w:cs="Times New Roman"/>
          <w:b/>
          <w:bCs/>
          <w:color w:val="000000"/>
          <w:sz w:val="24"/>
          <w:szCs w:val="24"/>
          <w:u w:color="000000"/>
          <w:lang w:eastAsia="en-GB"/>
        </w:rPr>
      </w:pPr>
      <w:r w:rsidRPr="0056113C">
        <w:rPr>
          <w:rFonts w:ascii="Times New Roman" w:eastAsia="Calibri" w:hAnsi="Times New Roman" w:cs="Times New Roman"/>
          <w:b/>
          <w:bCs/>
          <w:color w:val="000000"/>
          <w:sz w:val="24"/>
          <w:szCs w:val="24"/>
          <w:u w:color="000000"/>
          <w:lang w:eastAsia="en-GB"/>
        </w:rPr>
        <w:t>Table 2: Drivers of Flood Vulnerability in the Niger Delta</w:t>
      </w:r>
    </w:p>
    <w:tbl>
      <w:tblPr>
        <w:tblW w:w="0" w:type="auto"/>
        <w:tblCellSpacing w:w="15" w:type="dxa"/>
        <w:tblBorders>
          <w:top w:val="single" w:sz="4" w:space="0" w:color="auto"/>
        </w:tblBorders>
        <w:tblCellMar>
          <w:top w:w="15" w:type="dxa"/>
          <w:left w:w="15" w:type="dxa"/>
          <w:bottom w:w="15" w:type="dxa"/>
          <w:right w:w="15" w:type="dxa"/>
        </w:tblCellMar>
        <w:tblLook w:val="04A0" w:firstRow="1" w:lastRow="0" w:firstColumn="1" w:lastColumn="0" w:noHBand="0" w:noVBand="1"/>
      </w:tblPr>
      <w:tblGrid>
        <w:gridCol w:w="1848"/>
        <w:gridCol w:w="3017"/>
        <w:gridCol w:w="4414"/>
        <w:gridCol w:w="81"/>
      </w:tblGrid>
      <w:tr w:rsidR="009637FF" w:rsidRPr="00C95068" w14:paraId="3BFBF13E" w14:textId="77777777" w:rsidTr="0056113C">
        <w:trPr>
          <w:tblHeader/>
          <w:tblCellSpacing w:w="15" w:type="dxa"/>
        </w:trPr>
        <w:tc>
          <w:tcPr>
            <w:tcW w:w="0" w:type="auto"/>
            <w:tcBorders>
              <w:top w:val="single" w:sz="4" w:space="0" w:color="auto"/>
              <w:bottom w:val="single" w:sz="4" w:space="0" w:color="auto"/>
            </w:tcBorders>
            <w:vAlign w:val="center"/>
            <w:hideMark/>
          </w:tcPr>
          <w:p w14:paraId="6A5760DE" w14:textId="77777777" w:rsidR="009637FF" w:rsidRPr="0056113C" w:rsidRDefault="009637FF" w:rsidP="001C1010">
            <w:pPr>
              <w:spacing w:after="0" w:line="240" w:lineRule="auto"/>
              <w:jc w:val="both"/>
              <w:rPr>
                <w:rFonts w:ascii="Times New Roman" w:eastAsia="Calibri" w:hAnsi="Times New Roman" w:cs="Times New Roman"/>
                <w:b/>
                <w:bCs/>
                <w:color w:val="000000"/>
                <w:sz w:val="24"/>
                <w:szCs w:val="24"/>
                <w:u w:color="000000"/>
                <w:lang w:eastAsia="en-GB"/>
              </w:rPr>
            </w:pPr>
            <w:r w:rsidRPr="0056113C">
              <w:rPr>
                <w:rFonts w:ascii="Times New Roman" w:eastAsia="Calibri" w:hAnsi="Times New Roman" w:cs="Times New Roman"/>
                <w:b/>
                <w:bCs/>
                <w:color w:val="000000"/>
                <w:sz w:val="24"/>
                <w:szCs w:val="24"/>
                <w:u w:color="000000"/>
                <w:lang w:eastAsia="en-GB"/>
              </w:rPr>
              <w:t>Category</w:t>
            </w:r>
          </w:p>
        </w:tc>
        <w:tc>
          <w:tcPr>
            <w:tcW w:w="0" w:type="auto"/>
            <w:tcBorders>
              <w:top w:val="single" w:sz="4" w:space="0" w:color="auto"/>
              <w:bottom w:val="single" w:sz="4" w:space="0" w:color="auto"/>
            </w:tcBorders>
            <w:vAlign w:val="center"/>
            <w:hideMark/>
          </w:tcPr>
          <w:p w14:paraId="352C121F" w14:textId="77777777" w:rsidR="009637FF" w:rsidRPr="0056113C" w:rsidRDefault="009637FF" w:rsidP="001C1010">
            <w:pPr>
              <w:spacing w:after="0" w:line="240" w:lineRule="auto"/>
              <w:jc w:val="both"/>
              <w:rPr>
                <w:rFonts w:ascii="Times New Roman" w:eastAsia="Calibri" w:hAnsi="Times New Roman" w:cs="Times New Roman"/>
                <w:b/>
                <w:bCs/>
                <w:color w:val="000000"/>
                <w:sz w:val="24"/>
                <w:szCs w:val="24"/>
                <w:u w:color="000000"/>
                <w:lang w:eastAsia="en-GB"/>
              </w:rPr>
            </w:pPr>
            <w:r w:rsidRPr="0056113C">
              <w:rPr>
                <w:rFonts w:ascii="Times New Roman" w:eastAsia="Calibri" w:hAnsi="Times New Roman" w:cs="Times New Roman"/>
                <w:b/>
                <w:bCs/>
                <w:color w:val="000000"/>
                <w:sz w:val="24"/>
                <w:szCs w:val="24"/>
                <w:u w:color="000000"/>
                <w:lang w:eastAsia="en-GB"/>
              </w:rPr>
              <w:t>Driver</w:t>
            </w:r>
          </w:p>
        </w:tc>
        <w:tc>
          <w:tcPr>
            <w:tcW w:w="0" w:type="auto"/>
            <w:tcBorders>
              <w:top w:val="single" w:sz="4" w:space="0" w:color="auto"/>
              <w:bottom w:val="single" w:sz="4" w:space="0" w:color="auto"/>
            </w:tcBorders>
            <w:vAlign w:val="center"/>
            <w:hideMark/>
          </w:tcPr>
          <w:p w14:paraId="76BFF132" w14:textId="77777777" w:rsidR="009637FF" w:rsidRPr="0056113C" w:rsidRDefault="009637FF" w:rsidP="001C1010">
            <w:pPr>
              <w:spacing w:after="0" w:line="240" w:lineRule="auto"/>
              <w:jc w:val="both"/>
              <w:rPr>
                <w:rFonts w:ascii="Times New Roman" w:eastAsia="Calibri" w:hAnsi="Times New Roman" w:cs="Times New Roman"/>
                <w:b/>
                <w:bCs/>
                <w:color w:val="000000"/>
                <w:sz w:val="24"/>
                <w:szCs w:val="24"/>
                <w:u w:color="000000"/>
                <w:lang w:eastAsia="en-GB"/>
              </w:rPr>
            </w:pPr>
            <w:r w:rsidRPr="0056113C">
              <w:rPr>
                <w:rFonts w:ascii="Times New Roman" w:eastAsia="Calibri" w:hAnsi="Times New Roman" w:cs="Times New Roman"/>
                <w:b/>
                <w:bCs/>
                <w:color w:val="000000"/>
                <w:sz w:val="24"/>
                <w:szCs w:val="24"/>
                <w:u w:color="000000"/>
                <w:lang w:eastAsia="en-GB"/>
              </w:rPr>
              <w:t>Evidence/Impact</w:t>
            </w:r>
          </w:p>
        </w:tc>
        <w:tc>
          <w:tcPr>
            <w:tcW w:w="0" w:type="auto"/>
            <w:tcBorders>
              <w:top w:val="single" w:sz="4" w:space="0" w:color="auto"/>
            </w:tcBorders>
            <w:vAlign w:val="center"/>
            <w:hideMark/>
          </w:tcPr>
          <w:p w14:paraId="3C95055F" w14:textId="50D65121"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p>
        </w:tc>
      </w:tr>
      <w:tr w:rsidR="009637FF" w:rsidRPr="00C95068" w14:paraId="515DBAF9" w14:textId="77777777" w:rsidTr="0056113C">
        <w:trPr>
          <w:tblCellSpacing w:w="15" w:type="dxa"/>
        </w:trPr>
        <w:tc>
          <w:tcPr>
            <w:tcW w:w="0" w:type="auto"/>
            <w:vAlign w:val="center"/>
            <w:hideMark/>
          </w:tcPr>
          <w:p w14:paraId="4B62A84C"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Hydro-Meteorological Factors</w:t>
            </w:r>
          </w:p>
        </w:tc>
        <w:tc>
          <w:tcPr>
            <w:tcW w:w="0" w:type="auto"/>
            <w:vAlign w:val="center"/>
            <w:hideMark/>
          </w:tcPr>
          <w:p w14:paraId="22DF3E1C"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Heavy Rainfall (Increased intensity/frequency)</w:t>
            </w:r>
          </w:p>
        </w:tc>
        <w:tc>
          <w:tcPr>
            <w:tcW w:w="0" w:type="auto"/>
            <w:vAlign w:val="center"/>
            <w:hideMark/>
          </w:tcPr>
          <w:p w14:paraId="695E6B1F"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Direct determinant of surface water accumulation; projected increases (2.47-2.62% in PH/Yenagoa by 2100); underestimation by stationary IDF models </w:t>
            </w:r>
          </w:p>
        </w:tc>
        <w:tc>
          <w:tcPr>
            <w:tcW w:w="0" w:type="auto"/>
            <w:vAlign w:val="center"/>
            <w:hideMark/>
          </w:tcPr>
          <w:p w14:paraId="664071E1"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p>
        </w:tc>
      </w:tr>
      <w:tr w:rsidR="009637FF" w:rsidRPr="00C95068" w14:paraId="7D79818F" w14:textId="77777777" w:rsidTr="0056113C">
        <w:trPr>
          <w:tblCellSpacing w:w="15" w:type="dxa"/>
        </w:trPr>
        <w:tc>
          <w:tcPr>
            <w:tcW w:w="0" w:type="auto"/>
            <w:vAlign w:val="center"/>
            <w:hideMark/>
          </w:tcPr>
          <w:p w14:paraId="13DAD46D"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p>
        </w:tc>
        <w:tc>
          <w:tcPr>
            <w:tcW w:w="0" w:type="auto"/>
            <w:vAlign w:val="center"/>
            <w:hideMark/>
          </w:tcPr>
          <w:p w14:paraId="4D1417A3"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River Discharge &amp; Flow Velocity</w:t>
            </w:r>
          </w:p>
        </w:tc>
        <w:tc>
          <w:tcPr>
            <w:tcW w:w="0" w:type="auto"/>
            <w:vAlign w:val="center"/>
            <w:hideMark/>
          </w:tcPr>
          <w:p w14:paraId="16DBB158"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High discharge during rainy season overwhelms riverbanks; delta's "sponge" capacity overwhelmed </w:t>
            </w:r>
          </w:p>
        </w:tc>
        <w:tc>
          <w:tcPr>
            <w:tcW w:w="0" w:type="auto"/>
            <w:vAlign w:val="center"/>
            <w:hideMark/>
          </w:tcPr>
          <w:p w14:paraId="052F2A61"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p>
        </w:tc>
      </w:tr>
      <w:tr w:rsidR="009637FF" w:rsidRPr="00C95068" w14:paraId="167496DF" w14:textId="77777777" w:rsidTr="0056113C">
        <w:trPr>
          <w:tblCellSpacing w:w="15" w:type="dxa"/>
        </w:trPr>
        <w:tc>
          <w:tcPr>
            <w:tcW w:w="0" w:type="auto"/>
            <w:vAlign w:val="center"/>
            <w:hideMark/>
          </w:tcPr>
          <w:p w14:paraId="396C3F3D"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Coastal Dynamics</w:t>
            </w:r>
          </w:p>
        </w:tc>
        <w:tc>
          <w:tcPr>
            <w:tcW w:w="0" w:type="auto"/>
            <w:vAlign w:val="center"/>
            <w:hideMark/>
          </w:tcPr>
          <w:p w14:paraId="08C2DD68"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Low-lying Topography</w:t>
            </w:r>
          </w:p>
        </w:tc>
        <w:tc>
          <w:tcPr>
            <w:tcW w:w="0" w:type="auto"/>
            <w:vAlign w:val="center"/>
            <w:hideMark/>
          </w:tcPr>
          <w:p w14:paraId="36B494E1"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Areas only 3m above mean sea level (ASL); high susceptibility to inundation </w:t>
            </w:r>
          </w:p>
        </w:tc>
        <w:tc>
          <w:tcPr>
            <w:tcW w:w="0" w:type="auto"/>
            <w:vAlign w:val="center"/>
            <w:hideMark/>
          </w:tcPr>
          <w:p w14:paraId="48C05B1F"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p>
        </w:tc>
      </w:tr>
      <w:tr w:rsidR="009637FF" w:rsidRPr="00C95068" w14:paraId="060A0F01" w14:textId="77777777" w:rsidTr="0056113C">
        <w:trPr>
          <w:tblCellSpacing w:w="15" w:type="dxa"/>
        </w:trPr>
        <w:tc>
          <w:tcPr>
            <w:tcW w:w="0" w:type="auto"/>
            <w:vAlign w:val="center"/>
            <w:hideMark/>
          </w:tcPr>
          <w:p w14:paraId="11CC9DFD"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p>
        </w:tc>
        <w:tc>
          <w:tcPr>
            <w:tcW w:w="0" w:type="auto"/>
            <w:vAlign w:val="center"/>
            <w:hideMark/>
          </w:tcPr>
          <w:p w14:paraId="71D5B67E"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Sea Level Rise</w:t>
            </w:r>
          </w:p>
        </w:tc>
        <w:tc>
          <w:tcPr>
            <w:tcW w:w="0" w:type="auto"/>
            <w:vAlign w:val="center"/>
            <w:hideMark/>
          </w:tcPr>
          <w:p w14:paraId="2EC6F9D5"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Global rise (3.6mm/yr recent); projected 0.61-1.10m by 2100; causes inundation, erosion, salinization </w:t>
            </w:r>
          </w:p>
        </w:tc>
        <w:tc>
          <w:tcPr>
            <w:tcW w:w="0" w:type="auto"/>
            <w:vAlign w:val="center"/>
            <w:hideMark/>
          </w:tcPr>
          <w:p w14:paraId="226B362D"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p>
        </w:tc>
      </w:tr>
      <w:tr w:rsidR="009637FF" w:rsidRPr="00C95068" w14:paraId="1050AF60" w14:textId="77777777" w:rsidTr="0056113C">
        <w:trPr>
          <w:tblCellSpacing w:w="15" w:type="dxa"/>
        </w:trPr>
        <w:tc>
          <w:tcPr>
            <w:tcW w:w="0" w:type="auto"/>
            <w:vAlign w:val="center"/>
            <w:hideMark/>
          </w:tcPr>
          <w:p w14:paraId="4AEE44BF"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p>
        </w:tc>
        <w:tc>
          <w:tcPr>
            <w:tcW w:w="0" w:type="auto"/>
            <w:vAlign w:val="center"/>
            <w:hideMark/>
          </w:tcPr>
          <w:p w14:paraId="31D033BF"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Coastal Erosion</w:t>
            </w:r>
          </w:p>
        </w:tc>
        <w:tc>
          <w:tcPr>
            <w:tcW w:w="0" w:type="auto"/>
            <w:vAlign w:val="center"/>
            <w:hideMark/>
          </w:tcPr>
          <w:p w14:paraId="1B5DF07E"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Significant land loss; $1.9 billion cost in 2018 for some states </w:t>
            </w:r>
          </w:p>
        </w:tc>
        <w:tc>
          <w:tcPr>
            <w:tcW w:w="0" w:type="auto"/>
            <w:vAlign w:val="center"/>
            <w:hideMark/>
          </w:tcPr>
          <w:p w14:paraId="7DDFDDE6"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p>
        </w:tc>
      </w:tr>
      <w:tr w:rsidR="009637FF" w:rsidRPr="00C95068" w14:paraId="78EF8DFA" w14:textId="77777777" w:rsidTr="0056113C">
        <w:trPr>
          <w:tblCellSpacing w:w="15" w:type="dxa"/>
        </w:trPr>
        <w:tc>
          <w:tcPr>
            <w:tcW w:w="0" w:type="auto"/>
            <w:vAlign w:val="center"/>
            <w:hideMark/>
          </w:tcPr>
          <w:p w14:paraId="0264C23B"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p>
        </w:tc>
        <w:tc>
          <w:tcPr>
            <w:tcW w:w="0" w:type="auto"/>
            <w:vAlign w:val="center"/>
            <w:hideMark/>
          </w:tcPr>
          <w:p w14:paraId="6E7C086E"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Wind Speed/Storm Surges</w:t>
            </w:r>
          </w:p>
        </w:tc>
        <w:tc>
          <w:tcPr>
            <w:tcW w:w="0" w:type="auto"/>
            <w:vAlign w:val="center"/>
            <w:hideMark/>
          </w:tcPr>
          <w:p w14:paraId="275C4A3E"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Contributes to pushing water inland during storm events </w:t>
            </w:r>
          </w:p>
        </w:tc>
        <w:tc>
          <w:tcPr>
            <w:tcW w:w="0" w:type="auto"/>
            <w:vAlign w:val="center"/>
            <w:hideMark/>
          </w:tcPr>
          <w:p w14:paraId="1A98F4AF"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p>
        </w:tc>
      </w:tr>
      <w:tr w:rsidR="009637FF" w:rsidRPr="00C95068" w14:paraId="106C6328" w14:textId="77777777" w:rsidTr="0056113C">
        <w:trPr>
          <w:tblCellSpacing w:w="15" w:type="dxa"/>
        </w:trPr>
        <w:tc>
          <w:tcPr>
            <w:tcW w:w="0" w:type="auto"/>
            <w:vAlign w:val="center"/>
            <w:hideMark/>
          </w:tcPr>
          <w:p w14:paraId="192696B3"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Anthropogenic Factors (Local)</w:t>
            </w:r>
          </w:p>
        </w:tc>
        <w:tc>
          <w:tcPr>
            <w:tcW w:w="0" w:type="auto"/>
            <w:vAlign w:val="center"/>
            <w:hideMark/>
          </w:tcPr>
          <w:p w14:paraId="787013A3"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Inadequate Drainage Systems</w:t>
            </w:r>
          </w:p>
        </w:tc>
        <w:tc>
          <w:tcPr>
            <w:tcW w:w="0" w:type="auto"/>
            <w:vAlign w:val="center"/>
            <w:hideMark/>
          </w:tcPr>
          <w:p w14:paraId="7EAE4068"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Clogged with waste; leads to water accumulation </w:t>
            </w:r>
          </w:p>
        </w:tc>
        <w:tc>
          <w:tcPr>
            <w:tcW w:w="0" w:type="auto"/>
            <w:vAlign w:val="center"/>
            <w:hideMark/>
          </w:tcPr>
          <w:p w14:paraId="7DE9E112"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p>
        </w:tc>
      </w:tr>
      <w:tr w:rsidR="009637FF" w:rsidRPr="00C95068" w14:paraId="6877ECA0" w14:textId="77777777" w:rsidTr="0056113C">
        <w:trPr>
          <w:tblCellSpacing w:w="15" w:type="dxa"/>
        </w:trPr>
        <w:tc>
          <w:tcPr>
            <w:tcW w:w="0" w:type="auto"/>
            <w:vAlign w:val="center"/>
            <w:hideMark/>
          </w:tcPr>
          <w:p w14:paraId="2924B380"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p>
        </w:tc>
        <w:tc>
          <w:tcPr>
            <w:tcW w:w="0" w:type="auto"/>
            <w:vAlign w:val="center"/>
            <w:hideMark/>
          </w:tcPr>
          <w:p w14:paraId="0006F14C"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Unregulated Construction/Urbanization</w:t>
            </w:r>
          </w:p>
        </w:tc>
        <w:tc>
          <w:tcPr>
            <w:tcW w:w="0" w:type="auto"/>
            <w:vAlign w:val="center"/>
            <w:hideMark/>
          </w:tcPr>
          <w:p w14:paraId="2563A224"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Buildings in flood-prone areas; reduced natural water absorption </w:t>
            </w:r>
          </w:p>
        </w:tc>
        <w:tc>
          <w:tcPr>
            <w:tcW w:w="0" w:type="auto"/>
            <w:vAlign w:val="center"/>
            <w:hideMark/>
          </w:tcPr>
          <w:p w14:paraId="7A4FF506"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p>
        </w:tc>
      </w:tr>
      <w:tr w:rsidR="009637FF" w:rsidRPr="00C95068" w14:paraId="1B7C458E" w14:textId="77777777" w:rsidTr="0056113C">
        <w:trPr>
          <w:tblCellSpacing w:w="15" w:type="dxa"/>
        </w:trPr>
        <w:tc>
          <w:tcPr>
            <w:tcW w:w="0" w:type="auto"/>
            <w:vAlign w:val="center"/>
            <w:hideMark/>
          </w:tcPr>
          <w:p w14:paraId="5BBDA34B"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p>
        </w:tc>
        <w:tc>
          <w:tcPr>
            <w:tcW w:w="0" w:type="auto"/>
            <w:vAlign w:val="center"/>
            <w:hideMark/>
          </w:tcPr>
          <w:p w14:paraId="152E670A"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Deforestation</w:t>
            </w:r>
          </w:p>
        </w:tc>
        <w:tc>
          <w:tcPr>
            <w:tcW w:w="0" w:type="auto"/>
            <w:vAlign w:val="center"/>
            <w:hideMark/>
          </w:tcPr>
          <w:p w14:paraId="3033A89A"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Reduces land's capacity to soak up rainfall; 15-20% forest cover decline exacerbates risk </w:t>
            </w:r>
          </w:p>
        </w:tc>
        <w:tc>
          <w:tcPr>
            <w:tcW w:w="0" w:type="auto"/>
            <w:vAlign w:val="center"/>
            <w:hideMark/>
          </w:tcPr>
          <w:p w14:paraId="48D7D7BD"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p>
        </w:tc>
      </w:tr>
      <w:tr w:rsidR="009637FF" w:rsidRPr="00C95068" w14:paraId="7273597B" w14:textId="77777777" w:rsidTr="0056113C">
        <w:trPr>
          <w:tblCellSpacing w:w="15" w:type="dxa"/>
        </w:trPr>
        <w:tc>
          <w:tcPr>
            <w:tcW w:w="0" w:type="auto"/>
            <w:vAlign w:val="center"/>
            <w:hideMark/>
          </w:tcPr>
          <w:p w14:paraId="3C6546D3"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Dam Operations</w:t>
            </w:r>
          </w:p>
        </w:tc>
        <w:tc>
          <w:tcPr>
            <w:tcW w:w="0" w:type="auto"/>
            <w:vAlign w:val="center"/>
            <w:hideMark/>
          </w:tcPr>
          <w:p w14:paraId="145ADF9A"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proofErr w:type="spellStart"/>
            <w:r w:rsidRPr="00C95068">
              <w:rPr>
                <w:rFonts w:ascii="Times New Roman" w:eastAsia="Calibri" w:hAnsi="Times New Roman" w:cs="Times New Roman"/>
                <w:color w:val="000000"/>
                <w:sz w:val="24"/>
                <w:szCs w:val="24"/>
                <w:u w:color="000000"/>
                <w:lang w:eastAsia="en-GB"/>
              </w:rPr>
              <w:t>Lagdo</w:t>
            </w:r>
            <w:proofErr w:type="spellEnd"/>
            <w:r w:rsidRPr="00C95068">
              <w:rPr>
                <w:rFonts w:ascii="Times New Roman" w:eastAsia="Calibri" w:hAnsi="Times New Roman" w:cs="Times New Roman"/>
                <w:color w:val="000000"/>
                <w:sz w:val="24"/>
                <w:szCs w:val="24"/>
                <w:u w:color="000000"/>
                <w:lang w:eastAsia="en-GB"/>
              </w:rPr>
              <w:t xml:space="preserve"> Dam Releases (Cameroon)</w:t>
            </w:r>
          </w:p>
        </w:tc>
        <w:tc>
          <w:tcPr>
            <w:tcW w:w="0" w:type="auto"/>
            <w:vAlign w:val="center"/>
            <w:hideMark/>
          </w:tcPr>
          <w:p w14:paraId="7D40CD57"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Significant contributor to downstream flooding; 300% spike in flood extent in 2022; communication challenges </w:t>
            </w:r>
          </w:p>
        </w:tc>
        <w:tc>
          <w:tcPr>
            <w:tcW w:w="0" w:type="auto"/>
            <w:vAlign w:val="center"/>
            <w:hideMark/>
          </w:tcPr>
          <w:p w14:paraId="3A127DDD"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p>
        </w:tc>
      </w:tr>
      <w:tr w:rsidR="009637FF" w:rsidRPr="00C95068" w14:paraId="5881B73F" w14:textId="77777777" w:rsidTr="0056113C">
        <w:trPr>
          <w:tblCellSpacing w:w="15" w:type="dxa"/>
        </w:trPr>
        <w:tc>
          <w:tcPr>
            <w:tcW w:w="0" w:type="auto"/>
            <w:tcBorders>
              <w:bottom w:val="single" w:sz="4" w:space="0" w:color="auto"/>
            </w:tcBorders>
            <w:vAlign w:val="center"/>
            <w:hideMark/>
          </w:tcPr>
          <w:p w14:paraId="4E3CA77D"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p>
        </w:tc>
        <w:tc>
          <w:tcPr>
            <w:tcW w:w="0" w:type="auto"/>
            <w:tcBorders>
              <w:bottom w:val="single" w:sz="4" w:space="0" w:color="auto"/>
            </w:tcBorders>
            <w:vAlign w:val="center"/>
            <w:hideMark/>
          </w:tcPr>
          <w:p w14:paraId="07F23E28"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Internal Dam Management (Nigeria)</w:t>
            </w:r>
          </w:p>
        </w:tc>
        <w:tc>
          <w:tcPr>
            <w:tcW w:w="0" w:type="auto"/>
            <w:tcBorders>
              <w:bottom w:val="single" w:sz="4" w:space="0" w:color="auto"/>
            </w:tcBorders>
            <w:vAlign w:val="center"/>
            <w:hideMark/>
          </w:tcPr>
          <w:p w14:paraId="73472C8A"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Kainji, </w:t>
            </w:r>
            <w:proofErr w:type="spellStart"/>
            <w:r w:rsidRPr="00C95068">
              <w:rPr>
                <w:rFonts w:ascii="Times New Roman" w:eastAsia="Calibri" w:hAnsi="Times New Roman" w:cs="Times New Roman"/>
                <w:color w:val="000000"/>
                <w:sz w:val="24"/>
                <w:szCs w:val="24"/>
                <w:u w:color="000000"/>
                <w:lang w:eastAsia="en-GB"/>
              </w:rPr>
              <w:t>Jebba</w:t>
            </w:r>
            <w:proofErr w:type="spellEnd"/>
            <w:r w:rsidRPr="00C95068">
              <w:rPr>
                <w:rFonts w:ascii="Times New Roman" w:eastAsia="Calibri" w:hAnsi="Times New Roman" w:cs="Times New Roman"/>
                <w:color w:val="000000"/>
                <w:sz w:val="24"/>
                <w:szCs w:val="24"/>
                <w:u w:color="000000"/>
                <w:lang w:eastAsia="en-GB"/>
              </w:rPr>
              <w:t xml:space="preserve">, </w:t>
            </w:r>
            <w:proofErr w:type="spellStart"/>
            <w:r w:rsidRPr="00C95068">
              <w:rPr>
                <w:rFonts w:ascii="Times New Roman" w:eastAsia="Calibri" w:hAnsi="Times New Roman" w:cs="Times New Roman"/>
                <w:color w:val="000000"/>
                <w:sz w:val="24"/>
                <w:szCs w:val="24"/>
                <w:u w:color="000000"/>
                <w:lang w:eastAsia="en-GB"/>
              </w:rPr>
              <w:t>Shiroro</w:t>
            </w:r>
            <w:proofErr w:type="spellEnd"/>
            <w:r w:rsidRPr="00C95068">
              <w:rPr>
                <w:rFonts w:ascii="Times New Roman" w:eastAsia="Calibri" w:hAnsi="Times New Roman" w:cs="Times New Roman"/>
                <w:color w:val="000000"/>
                <w:sz w:val="24"/>
                <w:szCs w:val="24"/>
                <w:u w:color="000000"/>
                <w:lang w:eastAsia="en-GB"/>
              </w:rPr>
              <w:t xml:space="preserve"> influence flow; crucial for flood control but can exacerbate if mismanaged </w:t>
            </w:r>
          </w:p>
        </w:tc>
        <w:tc>
          <w:tcPr>
            <w:tcW w:w="0" w:type="auto"/>
            <w:tcBorders>
              <w:bottom w:val="single" w:sz="4" w:space="0" w:color="auto"/>
            </w:tcBorders>
            <w:vAlign w:val="center"/>
            <w:hideMark/>
          </w:tcPr>
          <w:p w14:paraId="0C84AA30" w14:textId="77777777" w:rsidR="009637FF" w:rsidRPr="00C95068" w:rsidRDefault="009637FF" w:rsidP="001C1010">
            <w:pPr>
              <w:spacing w:after="0" w:line="240" w:lineRule="auto"/>
              <w:jc w:val="both"/>
              <w:rPr>
                <w:rFonts w:ascii="Times New Roman" w:eastAsia="Calibri" w:hAnsi="Times New Roman" w:cs="Times New Roman"/>
                <w:color w:val="000000"/>
                <w:sz w:val="24"/>
                <w:szCs w:val="24"/>
                <w:u w:color="000000"/>
                <w:lang w:eastAsia="en-GB"/>
              </w:rPr>
            </w:pPr>
          </w:p>
        </w:tc>
      </w:tr>
    </w:tbl>
    <w:p w14:paraId="6651775D" w14:textId="60AAC0B4" w:rsidR="00EC1C59" w:rsidRDefault="0056113C" w:rsidP="00C95068">
      <w:pPr>
        <w:jc w:val="both"/>
        <w:rPr>
          <w:rFonts w:ascii="Times New Roman" w:eastAsia="Calibri" w:hAnsi="Times New Roman" w:cs="Times New Roman"/>
          <w:b/>
          <w:bCs/>
          <w:color w:val="000000"/>
          <w:sz w:val="24"/>
          <w:szCs w:val="24"/>
          <w:u w:color="000000"/>
          <w:lang w:eastAsia="en-GB"/>
        </w:rPr>
      </w:pPr>
      <w:r>
        <w:rPr>
          <w:rFonts w:ascii="Times New Roman" w:eastAsia="Calibri" w:hAnsi="Times New Roman" w:cs="Times New Roman"/>
          <w:b/>
          <w:bCs/>
          <w:color w:val="000000"/>
          <w:sz w:val="24"/>
          <w:szCs w:val="24"/>
          <w:u w:color="000000"/>
          <w:lang w:eastAsia="en-GB"/>
        </w:rPr>
        <w:t xml:space="preserve">Source: </w:t>
      </w:r>
      <w:r w:rsidR="00B920B3" w:rsidRPr="00F3207F">
        <w:rPr>
          <w:rFonts w:ascii="Times New Roman" w:eastAsia="Calibri" w:hAnsi="Times New Roman" w:cs="Times New Roman"/>
          <w:color w:val="000000"/>
          <w:sz w:val="24"/>
          <w:szCs w:val="24"/>
          <w:u w:color="000000"/>
          <w:lang w:eastAsia="en-GB"/>
        </w:rPr>
        <w:t>Authors’ Compilation</w:t>
      </w:r>
      <w:r w:rsidR="00B920B3">
        <w:rPr>
          <w:rFonts w:ascii="Times New Roman" w:eastAsia="Calibri" w:hAnsi="Times New Roman" w:cs="Times New Roman"/>
          <w:b/>
          <w:bCs/>
          <w:color w:val="000000"/>
          <w:sz w:val="24"/>
          <w:szCs w:val="24"/>
          <w:u w:color="000000"/>
          <w:lang w:eastAsia="en-GB"/>
        </w:rPr>
        <w:t xml:space="preserve"> </w:t>
      </w:r>
    </w:p>
    <w:p w14:paraId="5A8EBEFB" w14:textId="77777777" w:rsidR="006209C5" w:rsidRPr="00C95068" w:rsidRDefault="006209C5" w:rsidP="00C95068">
      <w:pPr>
        <w:jc w:val="both"/>
        <w:rPr>
          <w:rFonts w:ascii="Times New Roman" w:eastAsia="Calibri" w:hAnsi="Times New Roman" w:cs="Times New Roman"/>
          <w:b/>
          <w:bCs/>
          <w:color w:val="000000"/>
          <w:sz w:val="24"/>
          <w:szCs w:val="24"/>
          <w:u w:color="000000"/>
          <w:lang w:eastAsia="en-GB"/>
        </w:rPr>
      </w:pPr>
    </w:p>
    <w:p w14:paraId="035FD47E" w14:textId="001CA779" w:rsidR="009637FF" w:rsidRPr="00C95068" w:rsidRDefault="009637FF" w:rsidP="00C95068">
      <w:pPr>
        <w:jc w:val="both"/>
        <w:rPr>
          <w:rFonts w:ascii="Times New Roman" w:eastAsia="Calibri" w:hAnsi="Times New Roman" w:cs="Times New Roman"/>
          <w:b/>
          <w:bCs/>
          <w:color w:val="000000"/>
          <w:sz w:val="24"/>
          <w:szCs w:val="24"/>
          <w:u w:color="000000"/>
          <w:lang w:eastAsia="en-GB"/>
        </w:rPr>
      </w:pPr>
      <w:r w:rsidRPr="00C95068">
        <w:rPr>
          <w:rFonts w:ascii="Times New Roman" w:eastAsia="Calibri" w:hAnsi="Times New Roman" w:cs="Times New Roman"/>
          <w:b/>
          <w:bCs/>
          <w:color w:val="000000"/>
          <w:sz w:val="24"/>
          <w:szCs w:val="24"/>
          <w:u w:color="000000"/>
          <w:lang w:eastAsia="en-GB"/>
        </w:rPr>
        <w:t>4. Impacts of Flood Damage in the Niger Delta</w:t>
      </w:r>
    </w:p>
    <w:p w14:paraId="0E6788C5" w14:textId="2DFD6FBE"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The recurrent and intensifying flood events in the Niger Delta inflict profound and multi-dimensional impacts across socio-economic, agricultural, infrastructural, public health, and environmental sectors, severely undermining regional development and human well-being</w:t>
      </w:r>
      <w:r w:rsidR="003151A8">
        <w:rPr>
          <w:rFonts w:ascii="Times New Roman" w:eastAsia="Calibri" w:hAnsi="Times New Roman" w:cs="Times New Roman"/>
          <w:color w:val="000000"/>
          <w:sz w:val="24"/>
          <w:szCs w:val="24"/>
          <w:u w:color="000000"/>
          <w:lang w:eastAsia="en-GB"/>
        </w:rPr>
        <w:t xml:space="preserve"> (</w:t>
      </w:r>
      <w:r w:rsidR="003151A8" w:rsidRPr="003B0B77">
        <w:rPr>
          <w:rFonts w:ascii="Times New Roman" w:hAnsi="Times New Roman" w:cs="Times New Roman"/>
          <w:sz w:val="24"/>
          <w:szCs w:val="24"/>
        </w:rPr>
        <w:t>Abraham</w:t>
      </w:r>
      <w:r w:rsidR="003151A8">
        <w:rPr>
          <w:rFonts w:ascii="Times New Roman" w:hAnsi="Times New Roman" w:cs="Times New Roman"/>
          <w:sz w:val="24"/>
          <w:szCs w:val="24"/>
        </w:rPr>
        <w:t xml:space="preserve"> et al, 202</w:t>
      </w:r>
      <w:r w:rsidR="00D1154B">
        <w:rPr>
          <w:rFonts w:ascii="Times New Roman" w:hAnsi="Times New Roman" w:cs="Times New Roman"/>
          <w:sz w:val="24"/>
          <w:szCs w:val="24"/>
        </w:rPr>
        <w:t>2</w:t>
      </w:r>
      <w:r w:rsidR="003151A8">
        <w:rPr>
          <w:rFonts w:ascii="Times New Roman" w:eastAsia="Calibri" w:hAnsi="Times New Roman" w:cs="Times New Roman"/>
          <w:color w:val="000000"/>
          <w:sz w:val="24"/>
          <w:szCs w:val="24"/>
          <w:u w:color="000000"/>
          <w:lang w:eastAsia="en-GB"/>
        </w:rPr>
        <w:t>)</w:t>
      </w:r>
      <w:r w:rsidRPr="00C95068">
        <w:rPr>
          <w:rFonts w:ascii="Times New Roman" w:eastAsia="Calibri" w:hAnsi="Times New Roman" w:cs="Times New Roman"/>
          <w:color w:val="000000"/>
          <w:sz w:val="24"/>
          <w:szCs w:val="24"/>
          <w:u w:color="000000"/>
          <w:lang w:eastAsia="en-GB"/>
        </w:rPr>
        <w:t>.</w:t>
      </w:r>
    </w:p>
    <w:p w14:paraId="738D202D" w14:textId="1104C330"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Flooding is the leading cause of internal displacement in Nigeria, annually forcing millions of people from their homes. For instance, the catastrophic 2012 floods displaced over 2.1 million people nationally, while the 2022 floods resulted in the displacement of 1.4 million individuals</w:t>
      </w:r>
      <w:r w:rsidR="00D1154B">
        <w:rPr>
          <w:rFonts w:ascii="Times New Roman" w:eastAsia="Calibri" w:hAnsi="Times New Roman" w:cs="Times New Roman"/>
          <w:color w:val="000000"/>
          <w:sz w:val="24"/>
          <w:szCs w:val="24"/>
          <w:u w:color="000000"/>
          <w:lang w:eastAsia="en-GB"/>
        </w:rPr>
        <w:t xml:space="preserve"> (</w:t>
      </w:r>
      <w:r w:rsidR="00D1154B" w:rsidRPr="003B0B77">
        <w:rPr>
          <w:rFonts w:ascii="Times New Roman" w:hAnsi="Times New Roman" w:cs="Times New Roman"/>
          <w:sz w:val="24"/>
          <w:szCs w:val="24"/>
        </w:rPr>
        <w:t>Abraham</w:t>
      </w:r>
      <w:r w:rsidR="00D1154B">
        <w:rPr>
          <w:rFonts w:ascii="Times New Roman" w:hAnsi="Times New Roman" w:cs="Times New Roman"/>
          <w:sz w:val="24"/>
          <w:szCs w:val="24"/>
        </w:rPr>
        <w:t xml:space="preserve"> et al, 2022</w:t>
      </w:r>
      <w:r w:rsidR="00D1154B">
        <w:rPr>
          <w:rFonts w:ascii="Times New Roman" w:eastAsia="Calibri" w:hAnsi="Times New Roman" w:cs="Times New Roman"/>
          <w:color w:val="000000"/>
          <w:sz w:val="24"/>
          <w:szCs w:val="24"/>
          <w:u w:color="000000"/>
          <w:lang w:eastAsia="en-GB"/>
        </w:rPr>
        <w:t>)</w:t>
      </w:r>
      <w:r w:rsidRPr="00C95068">
        <w:rPr>
          <w:rFonts w:ascii="Times New Roman" w:eastAsia="Calibri" w:hAnsi="Times New Roman" w:cs="Times New Roman"/>
          <w:color w:val="000000"/>
          <w:sz w:val="24"/>
          <w:szCs w:val="24"/>
          <w:u w:color="000000"/>
          <w:lang w:eastAsia="en-GB"/>
        </w:rPr>
        <w:t>. In 2025, early season floods had already affected 140,228 people and displaced 49,205 residents nationally</w:t>
      </w:r>
      <w:r w:rsidR="00D1154B">
        <w:rPr>
          <w:rFonts w:ascii="Times New Roman" w:eastAsia="Calibri" w:hAnsi="Times New Roman" w:cs="Times New Roman"/>
          <w:color w:val="000000"/>
          <w:sz w:val="24"/>
          <w:szCs w:val="24"/>
          <w:u w:color="000000"/>
          <w:lang w:eastAsia="en-GB"/>
        </w:rPr>
        <w:t>.</w:t>
      </w:r>
    </w:p>
    <w:p w14:paraId="08184D3F" w14:textId="77777777"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This large-scale displacement is not merely a temporary inconvenience but a profound social and economic trauma with long-term consequences. Displaced populations frequently face the loss of family bonds, severe health challenges, and the destruction of their jobs and properties. This often leads to the creation of "environmental refugees" who are forced to migrate without adequate preparation, placing heavy burdens on both affected communities and governmental structures. The poor, marginalized, and economically weak segments of the population are disproportionately affected, with floods exacerbating pre-existing poverty levels and entrenching a cycle of vulnerability. The repeated nature of these displacements prevents communities from effectively rebuilding their lives and resilience, trapping them in a state of chronic crisis and undermining long-term social security.</w:t>
      </w:r>
    </w:p>
    <w:p w14:paraId="275816C5" w14:textId="77777777"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b/>
          <w:bCs/>
          <w:color w:val="000000"/>
          <w:sz w:val="24"/>
          <w:szCs w:val="24"/>
          <w:u w:color="000000"/>
          <w:lang w:eastAsia="en-GB"/>
        </w:rPr>
        <w:lastRenderedPageBreak/>
        <w:t>4.2.</w:t>
      </w:r>
      <w:r w:rsidRPr="00C95068">
        <w:rPr>
          <w:rFonts w:ascii="Times New Roman" w:eastAsia="Calibri" w:hAnsi="Times New Roman" w:cs="Times New Roman"/>
          <w:color w:val="000000"/>
          <w:sz w:val="24"/>
          <w:szCs w:val="24"/>
          <w:u w:color="000000"/>
          <w:lang w:eastAsia="en-GB"/>
        </w:rPr>
        <w:t xml:space="preserve"> </w:t>
      </w:r>
      <w:r w:rsidRPr="00C95068">
        <w:rPr>
          <w:rFonts w:ascii="Times New Roman" w:eastAsia="Calibri" w:hAnsi="Times New Roman" w:cs="Times New Roman"/>
          <w:b/>
          <w:bCs/>
          <w:color w:val="000000"/>
          <w:sz w:val="24"/>
          <w:szCs w:val="24"/>
          <w:u w:color="000000"/>
          <w:lang w:eastAsia="en-GB"/>
        </w:rPr>
        <w:t>Impacts on Agriculture and Food Security</w:t>
      </w:r>
    </w:p>
    <w:p w14:paraId="796E55D6" w14:textId="18EBEE92"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The agricultural sector in the Niger Delta, a cornerstone of local livelihoods, is severely impacted by flooding</w:t>
      </w:r>
      <w:r w:rsidR="00D1154B">
        <w:rPr>
          <w:rFonts w:ascii="Times New Roman" w:eastAsia="Calibri" w:hAnsi="Times New Roman" w:cs="Times New Roman"/>
          <w:color w:val="000000"/>
          <w:sz w:val="24"/>
          <w:szCs w:val="24"/>
          <w:u w:color="000000"/>
          <w:lang w:eastAsia="en-GB"/>
        </w:rPr>
        <w:t xml:space="preserve"> (</w:t>
      </w:r>
      <w:r w:rsidR="00D1154B" w:rsidRPr="003B0B77">
        <w:rPr>
          <w:rFonts w:ascii="Times New Roman" w:hAnsi="Times New Roman" w:cs="Times New Roman"/>
          <w:sz w:val="24"/>
          <w:szCs w:val="24"/>
        </w:rPr>
        <w:t>Abraham</w:t>
      </w:r>
      <w:r w:rsidR="00D1154B">
        <w:rPr>
          <w:rFonts w:ascii="Times New Roman" w:hAnsi="Times New Roman" w:cs="Times New Roman"/>
          <w:sz w:val="24"/>
          <w:szCs w:val="24"/>
        </w:rPr>
        <w:t xml:space="preserve"> et al, 2022</w:t>
      </w:r>
      <w:r w:rsidR="00D1154B">
        <w:rPr>
          <w:rFonts w:ascii="Times New Roman" w:eastAsia="Calibri" w:hAnsi="Times New Roman" w:cs="Times New Roman"/>
          <w:color w:val="000000"/>
          <w:sz w:val="24"/>
          <w:szCs w:val="24"/>
          <w:u w:color="000000"/>
          <w:lang w:eastAsia="en-GB"/>
        </w:rPr>
        <w:t>)</w:t>
      </w:r>
      <w:r w:rsidRPr="00C95068">
        <w:rPr>
          <w:rFonts w:ascii="Times New Roman" w:eastAsia="Calibri" w:hAnsi="Times New Roman" w:cs="Times New Roman"/>
          <w:color w:val="000000"/>
          <w:sz w:val="24"/>
          <w:szCs w:val="24"/>
          <w:u w:color="000000"/>
          <w:lang w:eastAsia="en-GB"/>
        </w:rPr>
        <w:t>. Floodwaters cause extensive damage to farmlands, crops, and produce, leading to significant reductions in agricultural production and subsequent food shortages. The contamination of groundwater and soils by floodwaters, often exacerbated by existing oil pollution, further destroys crop fertility and vital aquaculture systems.</w:t>
      </w:r>
    </w:p>
    <w:p w14:paraId="18DFDD85" w14:textId="776B04C1"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The recurring nature of these floods jeopardizes the long-term viability of agricultural systems, compelling farmers to abandon once-fertile, flood-prone sites</w:t>
      </w:r>
      <w:r w:rsidR="006F644F">
        <w:rPr>
          <w:rFonts w:ascii="Times New Roman" w:eastAsia="Calibri" w:hAnsi="Times New Roman" w:cs="Times New Roman"/>
          <w:color w:val="000000"/>
          <w:sz w:val="24"/>
          <w:szCs w:val="24"/>
          <w:u w:color="000000"/>
          <w:lang w:eastAsia="en-GB"/>
        </w:rPr>
        <w:t xml:space="preserve"> (</w:t>
      </w:r>
      <w:r w:rsidR="006F644F" w:rsidRPr="003B0B77">
        <w:rPr>
          <w:rFonts w:ascii="Times New Roman" w:hAnsi="Times New Roman" w:cs="Times New Roman"/>
          <w:sz w:val="24"/>
          <w:szCs w:val="24"/>
        </w:rPr>
        <w:t>Abraham</w:t>
      </w:r>
      <w:r w:rsidR="006F644F">
        <w:rPr>
          <w:rFonts w:ascii="Times New Roman" w:hAnsi="Times New Roman" w:cs="Times New Roman"/>
          <w:sz w:val="24"/>
          <w:szCs w:val="24"/>
        </w:rPr>
        <w:t xml:space="preserve"> et al, 2022</w:t>
      </w:r>
      <w:r w:rsidR="006F644F">
        <w:rPr>
          <w:rFonts w:ascii="Times New Roman" w:eastAsia="Calibri" w:hAnsi="Times New Roman" w:cs="Times New Roman"/>
          <w:color w:val="000000"/>
          <w:sz w:val="24"/>
          <w:szCs w:val="24"/>
          <w:u w:color="000000"/>
          <w:lang w:eastAsia="en-GB"/>
        </w:rPr>
        <w:t>)</w:t>
      </w:r>
      <w:r w:rsidR="006F644F" w:rsidRPr="00C95068">
        <w:rPr>
          <w:rFonts w:ascii="Times New Roman" w:eastAsia="Calibri" w:hAnsi="Times New Roman" w:cs="Times New Roman"/>
          <w:color w:val="000000"/>
          <w:sz w:val="24"/>
          <w:szCs w:val="24"/>
          <w:u w:color="000000"/>
          <w:lang w:eastAsia="en-GB"/>
        </w:rPr>
        <w:t>.</w:t>
      </w:r>
      <w:r w:rsidRPr="00C95068">
        <w:rPr>
          <w:rFonts w:ascii="Times New Roman" w:eastAsia="Calibri" w:hAnsi="Times New Roman" w:cs="Times New Roman"/>
          <w:color w:val="000000"/>
          <w:sz w:val="24"/>
          <w:szCs w:val="24"/>
          <w:u w:color="000000"/>
          <w:lang w:eastAsia="en-GB"/>
        </w:rPr>
        <w:t xml:space="preserve"> The scale of this destruction is immense; the 2022 floods alone destroyed an estimated 110,000 hectares of agricultural land, and in 2024, over 6.49 million square meters of farmland were destroyed nationally. This widespread agricultural devastation directly translates into declines in food availability and access, significantly increasing the risk of malnutrition, particularly among vulnerable groups such as children and pregnant women. The impact on agriculture thus creates a cascading crisis, moving from immediate production losses to chronic food insecurity and severe public health concerns, further exacerbating poverty and undermining the primary livelihood base of many communities.</w:t>
      </w:r>
    </w:p>
    <w:p w14:paraId="5F41E4A5" w14:textId="77777777" w:rsidR="009637FF" w:rsidRPr="00C95068" w:rsidRDefault="009637FF" w:rsidP="00C95068">
      <w:pPr>
        <w:jc w:val="both"/>
        <w:rPr>
          <w:rFonts w:ascii="Times New Roman" w:eastAsia="Calibri" w:hAnsi="Times New Roman" w:cs="Times New Roman"/>
          <w:b/>
          <w:bCs/>
          <w:color w:val="000000"/>
          <w:sz w:val="24"/>
          <w:szCs w:val="24"/>
          <w:u w:color="000000"/>
          <w:lang w:eastAsia="en-GB"/>
        </w:rPr>
      </w:pPr>
      <w:r w:rsidRPr="00C95068">
        <w:rPr>
          <w:rFonts w:ascii="Times New Roman" w:eastAsia="Calibri" w:hAnsi="Times New Roman" w:cs="Times New Roman"/>
          <w:b/>
          <w:bCs/>
          <w:color w:val="000000"/>
          <w:sz w:val="24"/>
          <w:szCs w:val="24"/>
          <w:u w:color="000000"/>
          <w:lang w:eastAsia="en-GB"/>
        </w:rPr>
        <w:t>4.3. Damage to Infrastructure and Economic Losses</w:t>
      </w:r>
    </w:p>
    <w:p w14:paraId="7DED8A05" w14:textId="22C7BD59"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Floods in the Niger Delta consistently cause widespread destruction of properties, homes, and critical infrastructure, including roads, bridges, schools, and health clinics. The economic toll of these disasters is staggering. The 2012 floods, for instance, resulted in estimated damages and losses amounting to N2.6 trillion, approximately $16.9 billion at the time</w:t>
      </w:r>
      <w:r w:rsidR="00595AA0">
        <w:rPr>
          <w:rFonts w:ascii="Times New Roman" w:eastAsia="Calibri" w:hAnsi="Times New Roman" w:cs="Times New Roman"/>
          <w:color w:val="000000"/>
          <w:sz w:val="24"/>
          <w:szCs w:val="24"/>
          <w:u w:color="000000"/>
          <w:lang w:eastAsia="en-GB"/>
        </w:rPr>
        <w:t xml:space="preserve"> (</w:t>
      </w:r>
      <w:r w:rsidR="00595AA0" w:rsidRPr="003B0B77">
        <w:rPr>
          <w:rFonts w:ascii="Times New Roman" w:hAnsi="Times New Roman" w:cs="Times New Roman"/>
          <w:sz w:val="24"/>
          <w:szCs w:val="24"/>
        </w:rPr>
        <w:t>Abraham</w:t>
      </w:r>
      <w:r w:rsidR="00595AA0">
        <w:rPr>
          <w:rFonts w:ascii="Times New Roman" w:hAnsi="Times New Roman" w:cs="Times New Roman"/>
          <w:sz w:val="24"/>
          <w:szCs w:val="24"/>
        </w:rPr>
        <w:t xml:space="preserve"> et al, 2022</w:t>
      </w:r>
      <w:r w:rsidR="00595AA0">
        <w:rPr>
          <w:rFonts w:ascii="Times New Roman" w:eastAsia="Calibri" w:hAnsi="Times New Roman" w:cs="Times New Roman"/>
          <w:color w:val="000000"/>
          <w:sz w:val="24"/>
          <w:szCs w:val="24"/>
          <w:u w:color="000000"/>
          <w:lang w:eastAsia="en-GB"/>
        </w:rPr>
        <w:t>)</w:t>
      </w:r>
      <w:r w:rsidRPr="00C95068">
        <w:rPr>
          <w:rFonts w:ascii="Times New Roman" w:eastAsia="Calibri" w:hAnsi="Times New Roman" w:cs="Times New Roman"/>
          <w:color w:val="000000"/>
          <w:sz w:val="24"/>
          <w:szCs w:val="24"/>
          <w:u w:color="000000"/>
          <w:lang w:eastAsia="en-GB"/>
        </w:rPr>
        <w:t>. More recently, a preliminary assessment of the 2023 floods estimated direct economic losses to be between $3.79 billion and $9.12 billion</w:t>
      </w:r>
      <w:r w:rsidR="00595AA0">
        <w:rPr>
          <w:rFonts w:ascii="Times New Roman" w:eastAsia="Calibri" w:hAnsi="Times New Roman" w:cs="Times New Roman"/>
          <w:color w:val="000000"/>
          <w:sz w:val="24"/>
          <w:szCs w:val="24"/>
          <w:u w:color="000000"/>
          <w:lang w:eastAsia="en-GB"/>
        </w:rPr>
        <w:t xml:space="preserve"> (Jimmy &amp; </w:t>
      </w:r>
      <w:proofErr w:type="spellStart"/>
      <w:r w:rsidR="00595AA0">
        <w:rPr>
          <w:rFonts w:ascii="Times New Roman" w:eastAsia="Calibri" w:hAnsi="Times New Roman" w:cs="Times New Roman"/>
          <w:color w:val="000000"/>
          <w:sz w:val="24"/>
          <w:szCs w:val="24"/>
          <w:u w:color="000000"/>
          <w:lang w:eastAsia="en-GB"/>
        </w:rPr>
        <w:t>Osogi</w:t>
      </w:r>
      <w:proofErr w:type="spellEnd"/>
      <w:r w:rsidR="00595AA0">
        <w:rPr>
          <w:rFonts w:ascii="Times New Roman" w:eastAsia="Calibri" w:hAnsi="Times New Roman" w:cs="Times New Roman"/>
          <w:color w:val="000000"/>
          <w:sz w:val="24"/>
          <w:szCs w:val="24"/>
          <w:u w:color="000000"/>
          <w:lang w:eastAsia="en-GB"/>
        </w:rPr>
        <w:t>, 2024).</w:t>
      </w:r>
    </w:p>
    <w:p w14:paraId="1CD4DA3B" w14:textId="77777777"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Beyond direct physical damage, economic activities across the region are severely disrupted, and supply chains are fractured, leading to significant losses in income for individuals and businesses, as well as increased commodity prices. The immense economic costs, measured in billions of dollars, represent a severe impediment to both regional and national development. These losses are not confined to the immediate aftermath of flood events but have long-term ripple effects on economic stability, hindering recovery efforts and significantly diminishing the capacity to invest in future resilience measures.</w:t>
      </w:r>
    </w:p>
    <w:p w14:paraId="2CC4B904" w14:textId="77777777" w:rsidR="009637FF" w:rsidRPr="00C95068" w:rsidRDefault="009637FF" w:rsidP="00C95068">
      <w:pPr>
        <w:jc w:val="both"/>
        <w:rPr>
          <w:rFonts w:ascii="Times New Roman" w:eastAsia="Calibri" w:hAnsi="Times New Roman" w:cs="Times New Roman"/>
          <w:b/>
          <w:bCs/>
          <w:color w:val="000000"/>
          <w:sz w:val="24"/>
          <w:szCs w:val="24"/>
          <w:u w:color="000000"/>
          <w:lang w:eastAsia="en-GB"/>
        </w:rPr>
      </w:pPr>
      <w:r w:rsidRPr="00C95068">
        <w:rPr>
          <w:rFonts w:ascii="Times New Roman" w:eastAsia="Calibri" w:hAnsi="Times New Roman" w:cs="Times New Roman"/>
          <w:b/>
          <w:bCs/>
          <w:color w:val="000000"/>
          <w:sz w:val="24"/>
          <w:szCs w:val="24"/>
          <w:u w:color="000000"/>
          <w:lang w:eastAsia="en-GB"/>
        </w:rPr>
        <w:t>4.4. Public Health Implications: Waterborne Diseases and Mental Health</w:t>
      </w:r>
    </w:p>
    <w:p w14:paraId="11FA8F0B" w14:textId="65E66998"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The health consequences of flooding in the Niger Delta are profound and multifaceted. Floodwaters invariably disrupt water and sanitation systems, creating highly conducive breeding grounds for a range of waterborne diseases, including cholera, typhoid fever, malaria, and various diarrheal illnesses</w:t>
      </w:r>
      <w:r w:rsidR="008F3C80">
        <w:rPr>
          <w:rFonts w:ascii="Times New Roman" w:eastAsia="Calibri" w:hAnsi="Times New Roman" w:cs="Times New Roman"/>
          <w:color w:val="000000"/>
          <w:sz w:val="24"/>
          <w:szCs w:val="24"/>
          <w:u w:color="000000"/>
          <w:lang w:eastAsia="en-GB"/>
        </w:rPr>
        <w:t xml:space="preserve"> (</w:t>
      </w:r>
      <w:proofErr w:type="spellStart"/>
      <w:r w:rsidR="008F3C80" w:rsidRPr="00C95068">
        <w:rPr>
          <w:rFonts w:ascii="Times New Roman" w:hAnsi="Times New Roman" w:cs="Times New Roman"/>
          <w:sz w:val="24"/>
          <w:szCs w:val="24"/>
        </w:rPr>
        <w:t>Egbune</w:t>
      </w:r>
      <w:proofErr w:type="spellEnd"/>
      <w:r w:rsidR="008F3C80" w:rsidRPr="00C95068">
        <w:rPr>
          <w:rFonts w:ascii="Times New Roman" w:hAnsi="Times New Roman" w:cs="Times New Roman"/>
          <w:sz w:val="24"/>
          <w:szCs w:val="24"/>
        </w:rPr>
        <w:t xml:space="preserve"> &amp; Ogbogu, 2017)</w:t>
      </w:r>
      <w:r w:rsidRPr="00C95068">
        <w:rPr>
          <w:rFonts w:ascii="Times New Roman" w:eastAsia="Calibri" w:hAnsi="Times New Roman" w:cs="Times New Roman"/>
          <w:color w:val="000000"/>
          <w:sz w:val="24"/>
          <w:szCs w:val="24"/>
          <w:u w:color="000000"/>
          <w:lang w:eastAsia="en-GB"/>
        </w:rPr>
        <w:t xml:space="preserve">. Contamination of primary water sources is a major concern, leading to widespread disease outbreaks and a subsequent increase in morbidity and </w:t>
      </w:r>
      <w:r w:rsidRPr="00C95068">
        <w:rPr>
          <w:rFonts w:ascii="Times New Roman" w:eastAsia="Calibri" w:hAnsi="Times New Roman" w:cs="Times New Roman"/>
          <w:color w:val="000000"/>
          <w:sz w:val="24"/>
          <w:szCs w:val="24"/>
          <w:u w:color="000000"/>
          <w:lang w:eastAsia="en-GB"/>
        </w:rPr>
        <w:lastRenderedPageBreak/>
        <w:t>mortality, particularly among vulnerable populations such as children and the elderly. Beyond infectious diseases, floods also contribute to physical injuries, respiratory infections, and instances of poisoning.</w:t>
      </w:r>
    </w:p>
    <w:p w14:paraId="2E4F2336" w14:textId="2D068970" w:rsidR="00EC1C59"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The public health crisis extends beyond immediate physical ailments to encompass significant and often overlooked psychological trauma. Flood survivors frequently experience severe mental health impacts, including post-traumatic stress disorder (PTSD), depression, and anxiety. This mental health burden is frequently unnoticed or inadequately addressed, largely due to the underdeveloped psychiatric health sector in Nigeria and many other developing countries. This highlights a systemic failure in providing holistic support to affected populations, underscoring the urgent need for integrated health interventions that explicitly include mental health services as a critical component of disaster response and recovery.</w:t>
      </w:r>
    </w:p>
    <w:p w14:paraId="3CD8F301" w14:textId="77777777" w:rsidR="00EC1C59" w:rsidRPr="00C95068" w:rsidRDefault="00EC1C59" w:rsidP="00C95068">
      <w:pPr>
        <w:jc w:val="both"/>
        <w:rPr>
          <w:rFonts w:ascii="Times New Roman" w:eastAsia="Calibri" w:hAnsi="Times New Roman" w:cs="Times New Roman"/>
          <w:color w:val="000000"/>
          <w:sz w:val="24"/>
          <w:szCs w:val="24"/>
          <w:u w:color="000000"/>
          <w:lang w:eastAsia="en-GB"/>
        </w:rPr>
      </w:pPr>
    </w:p>
    <w:p w14:paraId="71062254" w14:textId="0C4E2E33" w:rsidR="009637FF" w:rsidRPr="00C95068" w:rsidRDefault="009637FF" w:rsidP="00C95068">
      <w:pPr>
        <w:jc w:val="both"/>
        <w:rPr>
          <w:rFonts w:ascii="Times New Roman" w:eastAsia="Calibri" w:hAnsi="Times New Roman" w:cs="Times New Roman"/>
          <w:b/>
          <w:bCs/>
          <w:color w:val="000000"/>
          <w:sz w:val="24"/>
          <w:szCs w:val="24"/>
          <w:u w:color="000000"/>
          <w:lang w:eastAsia="en-GB"/>
        </w:rPr>
      </w:pPr>
      <w:r w:rsidRPr="00C95068">
        <w:rPr>
          <w:rFonts w:ascii="Times New Roman" w:eastAsia="Calibri" w:hAnsi="Times New Roman" w:cs="Times New Roman"/>
          <w:b/>
          <w:bCs/>
          <w:color w:val="000000"/>
          <w:sz w:val="24"/>
          <w:szCs w:val="24"/>
          <w:u w:color="000000"/>
          <w:lang w:eastAsia="en-GB"/>
        </w:rPr>
        <w:t>5. Flood Risk Management and Adaptation Strategies</w:t>
      </w:r>
    </w:p>
    <w:p w14:paraId="5F3E7BA5" w14:textId="69EF3A03"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Addressing the escalating flood crisis in the Niger Delta necessitates a robust and multi-faceted approach to flood risk management and adaptation. While various strategies have been proposed and some implemented, significant challenges persist, underscoring the need for a more integrated and effective framework.</w:t>
      </w:r>
    </w:p>
    <w:p w14:paraId="7B1A5A3B" w14:textId="59DE4164"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Nigeria possesses climate change policies and strategies, but their effectiveness, particularly in the Niger Delta, is severely hampered by a range of systemic challenges</w:t>
      </w:r>
      <w:r w:rsidR="008F3C80">
        <w:rPr>
          <w:rFonts w:ascii="Times New Roman" w:eastAsia="Calibri" w:hAnsi="Times New Roman" w:cs="Times New Roman"/>
          <w:color w:val="000000"/>
          <w:sz w:val="24"/>
          <w:szCs w:val="24"/>
          <w:u w:color="000000"/>
          <w:lang w:eastAsia="en-GB"/>
        </w:rPr>
        <w:t xml:space="preserve"> (</w:t>
      </w:r>
      <w:r w:rsidR="008F3C80" w:rsidRPr="00C95068">
        <w:rPr>
          <w:rFonts w:ascii="Times New Roman" w:hAnsi="Times New Roman" w:cs="Times New Roman"/>
          <w:sz w:val="24"/>
          <w:szCs w:val="24"/>
        </w:rPr>
        <w:t>Okoro &amp; Emele, 2017)</w:t>
      </w:r>
      <w:r w:rsidRPr="00C95068">
        <w:rPr>
          <w:rFonts w:ascii="Times New Roman" w:eastAsia="Calibri" w:hAnsi="Times New Roman" w:cs="Times New Roman"/>
          <w:color w:val="000000"/>
          <w:sz w:val="24"/>
          <w:szCs w:val="24"/>
          <w:u w:color="000000"/>
          <w:lang w:eastAsia="en-GB"/>
        </w:rPr>
        <w:t>. These include poor implementation, inadequate infrastructure, and limited local involvement in planning and execution. A fundamental barrier is the lack of empirical baseline data on climate change impacts, which complicates accurate risk assessment and targeted interventions. Furthermore, inadequate enforcement of environmental laws, an insignificant state fiscal budget allocated to climate change initiatives, and a pervasive lack of political will and interest from leadership significantly undermine adaptation and mitigation efforts.</w:t>
      </w:r>
    </w:p>
    <w:p w14:paraId="3D047BD9" w14:textId="30DD74AB" w:rsidR="009637FF" w:rsidRPr="00C95068" w:rsidRDefault="009637FF" w:rsidP="00C95068">
      <w:pPr>
        <w:jc w:val="both"/>
        <w:rPr>
          <w:rFonts w:ascii="Times New Roman" w:eastAsia="Calibri" w:hAnsi="Times New Roman" w:cs="Times New Roman"/>
          <w:b/>
          <w:bCs/>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Despite consistent warnings issued by national agencies such as the Nigerian Meteorological Agency (NiMet) and the Nigeria Hydrological Services Agency (NIHSA) regarding impending flood risks, concrete prevention measures are frequently not implemented at the required scale</w:t>
      </w:r>
      <w:r w:rsidR="00A70C71">
        <w:rPr>
          <w:rFonts w:ascii="Times New Roman" w:eastAsia="Calibri" w:hAnsi="Times New Roman" w:cs="Times New Roman"/>
          <w:color w:val="000000"/>
          <w:sz w:val="24"/>
          <w:szCs w:val="24"/>
          <w:u w:color="000000"/>
          <w:lang w:eastAsia="en-GB"/>
        </w:rPr>
        <w:t xml:space="preserve"> (Abraham et al, 2022)</w:t>
      </w:r>
      <w:r w:rsidRPr="00C95068">
        <w:rPr>
          <w:rFonts w:ascii="Times New Roman" w:eastAsia="Calibri" w:hAnsi="Times New Roman" w:cs="Times New Roman"/>
          <w:color w:val="000000"/>
          <w:sz w:val="24"/>
          <w:szCs w:val="24"/>
          <w:u w:color="000000"/>
          <w:lang w:eastAsia="en-GB"/>
        </w:rPr>
        <w:t xml:space="preserve">. This persistent gap between early warnings and effective implementation, even in the face of catastrophic recurring events, points to a systemic governance failure rather than a mere lack of information. This suggests that existing policy frameworks are often performative rather than truly transformative, and that issues such as corruption and political apathy represent critical barriers to building genuine resilience. Moreover, local agencies often lack the necessary capacity for proper monitoring, sophisticated disaster prediction, and advanced risk </w:t>
      </w:r>
      <w:proofErr w:type="spellStart"/>
      <w:r w:rsidRPr="00C95068">
        <w:rPr>
          <w:rFonts w:ascii="Times New Roman" w:eastAsia="Calibri" w:hAnsi="Times New Roman" w:cs="Times New Roman"/>
          <w:color w:val="000000"/>
          <w:sz w:val="24"/>
          <w:szCs w:val="24"/>
          <w:u w:color="000000"/>
          <w:lang w:eastAsia="en-GB"/>
        </w:rPr>
        <w:t>modeling</w:t>
      </w:r>
      <w:proofErr w:type="spellEnd"/>
      <w:r w:rsidRPr="00C95068">
        <w:rPr>
          <w:rFonts w:ascii="Times New Roman" w:eastAsia="Calibri" w:hAnsi="Times New Roman" w:cs="Times New Roman"/>
          <w:color w:val="000000"/>
          <w:sz w:val="24"/>
          <w:szCs w:val="24"/>
          <w:u w:color="000000"/>
          <w:lang w:eastAsia="en-GB"/>
        </w:rPr>
        <w:t xml:space="preserve"> systems, further impeding effective preparedness and response.</w:t>
      </w:r>
    </w:p>
    <w:p w14:paraId="70101BC1" w14:textId="77777777" w:rsidR="009637FF" w:rsidRPr="00C95068" w:rsidRDefault="009637FF" w:rsidP="00C95068">
      <w:pPr>
        <w:jc w:val="both"/>
        <w:rPr>
          <w:rFonts w:ascii="Times New Roman" w:eastAsia="Calibri" w:hAnsi="Times New Roman" w:cs="Times New Roman"/>
          <w:b/>
          <w:bCs/>
          <w:color w:val="000000"/>
          <w:sz w:val="24"/>
          <w:szCs w:val="24"/>
          <w:u w:color="000000"/>
          <w:lang w:eastAsia="en-GB"/>
        </w:rPr>
      </w:pPr>
      <w:r w:rsidRPr="00C95068">
        <w:rPr>
          <w:rFonts w:ascii="Times New Roman" w:eastAsia="Calibri" w:hAnsi="Times New Roman" w:cs="Times New Roman"/>
          <w:b/>
          <w:bCs/>
          <w:color w:val="000000"/>
          <w:sz w:val="24"/>
          <w:szCs w:val="24"/>
          <w:u w:color="000000"/>
          <w:lang w:eastAsia="en-GB"/>
        </w:rPr>
        <w:t>5.2. Proposed Structural and Non-Structural Mitigation Measures</w:t>
      </w:r>
    </w:p>
    <w:p w14:paraId="3505B8D8" w14:textId="77777777"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lastRenderedPageBreak/>
        <w:t>A comprehensive approach to flood mitigation in the Niger Delta involves both structural and non-structural measures. Structural measures include the construction of embankments and engineering controls of major river systems, which aim to physically contain floodwaters. However, it is important to acknowledge that reliance solely on structural methods can create a "false sense of security" among floodplain dwellers, inadvertently encouraging further investments and development in flood-prone areas.</w:t>
      </w:r>
    </w:p>
    <w:p w14:paraId="37910884" w14:textId="1D388A4D"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Non-structural measures, conversely, focus on </w:t>
      </w:r>
      <w:proofErr w:type="spellStart"/>
      <w:r w:rsidRPr="00C95068">
        <w:rPr>
          <w:rFonts w:ascii="Times New Roman" w:eastAsia="Calibri" w:hAnsi="Times New Roman" w:cs="Times New Roman"/>
          <w:color w:val="000000"/>
          <w:sz w:val="24"/>
          <w:szCs w:val="24"/>
          <w:u w:color="000000"/>
          <w:lang w:eastAsia="en-GB"/>
        </w:rPr>
        <w:t>behavioral</w:t>
      </w:r>
      <w:proofErr w:type="spellEnd"/>
      <w:r w:rsidRPr="00C95068">
        <w:rPr>
          <w:rFonts w:ascii="Times New Roman" w:eastAsia="Calibri" w:hAnsi="Times New Roman" w:cs="Times New Roman"/>
          <w:color w:val="000000"/>
          <w:sz w:val="24"/>
          <w:szCs w:val="24"/>
          <w:u w:color="000000"/>
          <w:lang w:eastAsia="en-GB"/>
        </w:rPr>
        <w:t xml:space="preserve"> adjustments and policy interventions. These include the implementation of land-use zoning regulations to restrict development in high-risk areas, robust legislation and building codes to ensure flood-resilient construction, the establishment of sophisticated flood forecasting and warning systems, and the provision of flood insurance to manage financial risks</w:t>
      </w:r>
      <w:r w:rsidR="004E4548">
        <w:rPr>
          <w:rFonts w:ascii="Times New Roman" w:eastAsia="Calibri" w:hAnsi="Times New Roman" w:cs="Times New Roman"/>
          <w:color w:val="000000"/>
          <w:sz w:val="24"/>
          <w:szCs w:val="24"/>
          <w:u w:color="000000"/>
          <w:lang w:eastAsia="en-GB"/>
        </w:rPr>
        <w:t xml:space="preserve"> (</w:t>
      </w:r>
      <w:r w:rsidR="004E4548" w:rsidRPr="00C95068">
        <w:rPr>
          <w:rFonts w:ascii="Times New Roman" w:hAnsi="Times New Roman" w:cs="Times New Roman"/>
          <w:sz w:val="24"/>
          <w:szCs w:val="24"/>
        </w:rPr>
        <w:t>Popoola &amp; Onome, 2023)</w:t>
      </w:r>
      <w:r w:rsidRPr="00C95068">
        <w:rPr>
          <w:rFonts w:ascii="Times New Roman" w:eastAsia="Calibri" w:hAnsi="Times New Roman" w:cs="Times New Roman"/>
          <w:color w:val="000000"/>
          <w:sz w:val="24"/>
          <w:szCs w:val="24"/>
          <w:u w:color="000000"/>
          <w:lang w:eastAsia="en-GB"/>
        </w:rPr>
        <w:t>.</w:t>
      </w:r>
    </w:p>
    <w:p w14:paraId="520085D2" w14:textId="39FC3C7B" w:rsidR="009637FF" w:rsidRPr="00C95068" w:rsidRDefault="009637FF" w:rsidP="00C95068">
      <w:pPr>
        <w:jc w:val="both"/>
        <w:rPr>
          <w:rFonts w:ascii="Times New Roman" w:eastAsia="Calibri" w:hAnsi="Times New Roman" w:cs="Times New Roman"/>
          <w:b/>
          <w:bCs/>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Nature-based solutions are increasingly recognized as vital components of mitigation strategies</w:t>
      </w:r>
      <w:r w:rsidR="004E4548">
        <w:rPr>
          <w:rFonts w:ascii="Times New Roman" w:eastAsia="Calibri" w:hAnsi="Times New Roman" w:cs="Times New Roman"/>
          <w:color w:val="000000"/>
          <w:sz w:val="24"/>
          <w:szCs w:val="24"/>
          <w:u w:color="000000"/>
          <w:lang w:eastAsia="en-GB"/>
        </w:rPr>
        <w:t xml:space="preserve"> (</w:t>
      </w:r>
      <w:r w:rsidR="004E4548" w:rsidRPr="00C95068">
        <w:rPr>
          <w:rFonts w:ascii="Times New Roman" w:hAnsi="Times New Roman" w:cs="Times New Roman"/>
          <w:sz w:val="24"/>
          <w:szCs w:val="24"/>
        </w:rPr>
        <w:t>Popoola &amp; Onome, 2023)</w:t>
      </w:r>
      <w:r w:rsidR="004E4548" w:rsidRPr="00C95068">
        <w:rPr>
          <w:rFonts w:ascii="Times New Roman" w:eastAsia="Calibri" w:hAnsi="Times New Roman" w:cs="Times New Roman"/>
          <w:color w:val="000000"/>
          <w:sz w:val="24"/>
          <w:szCs w:val="24"/>
          <w:u w:color="000000"/>
          <w:lang w:eastAsia="en-GB"/>
        </w:rPr>
        <w:t>.</w:t>
      </w:r>
      <w:r w:rsidRPr="00C95068">
        <w:rPr>
          <w:rFonts w:ascii="Times New Roman" w:eastAsia="Calibri" w:hAnsi="Times New Roman" w:cs="Times New Roman"/>
          <w:color w:val="000000"/>
          <w:sz w:val="24"/>
          <w:szCs w:val="24"/>
          <w:u w:color="000000"/>
          <w:lang w:eastAsia="en-GB"/>
        </w:rPr>
        <w:t xml:space="preserve"> Reforestation, particularly the restoration of mangrove forests, is highlighted as a key measure. Mangroves serve as natural buffers against extreme weather events, stabilize shorelines, and can significantly reduce flood damage. Studies suggest that such reforestation efforts could reduce flood damage by up to 30%</w:t>
      </w:r>
      <w:r w:rsidR="0029021E">
        <w:rPr>
          <w:rFonts w:ascii="Times New Roman" w:eastAsia="Calibri" w:hAnsi="Times New Roman" w:cs="Times New Roman"/>
          <w:color w:val="000000"/>
          <w:sz w:val="24"/>
          <w:szCs w:val="24"/>
          <w:u w:color="000000"/>
          <w:lang w:eastAsia="en-GB"/>
        </w:rPr>
        <w:t xml:space="preserve"> (</w:t>
      </w:r>
      <w:proofErr w:type="spellStart"/>
      <w:r w:rsidR="0029021E" w:rsidRPr="00C95068">
        <w:rPr>
          <w:rFonts w:ascii="Times New Roman" w:hAnsi="Times New Roman" w:cs="Times New Roman"/>
          <w:sz w:val="24"/>
          <w:szCs w:val="24"/>
        </w:rPr>
        <w:t>Uchegbu</w:t>
      </w:r>
      <w:proofErr w:type="spellEnd"/>
      <w:r w:rsidR="0029021E" w:rsidRPr="00C95068">
        <w:rPr>
          <w:rFonts w:ascii="Times New Roman" w:hAnsi="Times New Roman" w:cs="Times New Roman"/>
          <w:sz w:val="24"/>
          <w:szCs w:val="24"/>
        </w:rPr>
        <w:t xml:space="preserve"> &amp; Chigbu, 2022</w:t>
      </w:r>
      <w:r w:rsidR="0029021E">
        <w:rPr>
          <w:rFonts w:ascii="Times New Roman" w:eastAsia="Calibri" w:hAnsi="Times New Roman" w:cs="Times New Roman"/>
          <w:color w:val="000000"/>
          <w:sz w:val="24"/>
          <w:szCs w:val="24"/>
          <w:u w:color="000000"/>
          <w:lang w:eastAsia="en-GB"/>
        </w:rPr>
        <w:t>)</w:t>
      </w:r>
      <w:r w:rsidRPr="00C95068">
        <w:rPr>
          <w:rFonts w:ascii="Times New Roman" w:eastAsia="Calibri" w:hAnsi="Times New Roman" w:cs="Times New Roman"/>
          <w:color w:val="000000"/>
          <w:sz w:val="24"/>
          <w:szCs w:val="24"/>
          <w:u w:color="000000"/>
          <w:lang w:eastAsia="en-GB"/>
        </w:rPr>
        <w:t>. Furthermore, the integration of advanced technology, such as machine learning-driven early warning systems, is proposed as a means to enhance flood prediction accuracy and reduce flood damage by a similar margin of up to 30%. The emphasis on both structural and non-structural measures, coupled with a caution against the over-reliance on structural solutions, indicates a maturing understanding of flood risk management. The specific inclusion of reforestation and machine learning underscores the potential for combining nature-based solutions with cutting-edge technology to complement traditional engineering approaches.</w:t>
      </w:r>
    </w:p>
    <w:p w14:paraId="791AA945" w14:textId="77777777" w:rsidR="009637FF" w:rsidRPr="00C95068" w:rsidRDefault="009637FF" w:rsidP="00C95068">
      <w:pPr>
        <w:jc w:val="both"/>
        <w:rPr>
          <w:rFonts w:ascii="Times New Roman" w:eastAsia="Calibri" w:hAnsi="Times New Roman" w:cs="Times New Roman"/>
          <w:b/>
          <w:bCs/>
          <w:color w:val="000000"/>
          <w:sz w:val="24"/>
          <w:szCs w:val="24"/>
          <w:u w:color="000000"/>
          <w:lang w:eastAsia="en-GB"/>
        </w:rPr>
      </w:pPr>
      <w:r w:rsidRPr="00C95068">
        <w:rPr>
          <w:rFonts w:ascii="Times New Roman" w:eastAsia="Calibri" w:hAnsi="Times New Roman" w:cs="Times New Roman"/>
          <w:b/>
          <w:bCs/>
          <w:color w:val="000000"/>
          <w:sz w:val="24"/>
          <w:szCs w:val="24"/>
          <w:u w:color="000000"/>
          <w:lang w:eastAsia="en-GB"/>
        </w:rPr>
        <w:t>5.3. Community-Based Adaptation and Resilience Building Initiatives</w:t>
      </w:r>
    </w:p>
    <w:p w14:paraId="0EDCB00F" w14:textId="279B8C79"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Effective flood risk mitigation in the Niger Delta fundamentally requires a bottom-up approach, emphasizing active participation of citizens at the community level alongside policy shifts at the governmental level</w:t>
      </w:r>
      <w:r w:rsidR="003942E2">
        <w:rPr>
          <w:rFonts w:ascii="Times New Roman" w:eastAsia="Calibri" w:hAnsi="Times New Roman" w:cs="Times New Roman"/>
          <w:color w:val="000000"/>
          <w:sz w:val="24"/>
          <w:szCs w:val="24"/>
          <w:u w:color="000000"/>
          <w:lang w:eastAsia="en-GB"/>
        </w:rPr>
        <w:t xml:space="preserve"> (</w:t>
      </w:r>
      <w:r w:rsidR="003942E2" w:rsidRPr="00C95068">
        <w:rPr>
          <w:rFonts w:ascii="Times New Roman" w:hAnsi="Times New Roman" w:cs="Times New Roman"/>
          <w:sz w:val="24"/>
          <w:szCs w:val="24"/>
        </w:rPr>
        <w:t>Anyanwu</w:t>
      </w:r>
      <w:r w:rsidR="003942E2">
        <w:rPr>
          <w:rFonts w:ascii="Times New Roman" w:hAnsi="Times New Roman" w:cs="Times New Roman"/>
          <w:sz w:val="24"/>
          <w:szCs w:val="24"/>
        </w:rPr>
        <w:t xml:space="preserve"> </w:t>
      </w:r>
      <w:r w:rsidR="003942E2" w:rsidRPr="00C95068">
        <w:rPr>
          <w:rFonts w:ascii="Times New Roman" w:hAnsi="Times New Roman" w:cs="Times New Roman"/>
          <w:sz w:val="24"/>
          <w:szCs w:val="24"/>
        </w:rPr>
        <w:t xml:space="preserve">&amp; </w:t>
      </w:r>
      <w:proofErr w:type="spellStart"/>
      <w:r w:rsidR="003942E2" w:rsidRPr="00C95068">
        <w:rPr>
          <w:rFonts w:ascii="Times New Roman" w:hAnsi="Times New Roman" w:cs="Times New Roman"/>
          <w:sz w:val="24"/>
          <w:szCs w:val="24"/>
        </w:rPr>
        <w:t>Ekpoh</w:t>
      </w:r>
      <w:proofErr w:type="spellEnd"/>
      <w:r w:rsidR="003942E2" w:rsidRPr="00C95068">
        <w:rPr>
          <w:rFonts w:ascii="Times New Roman" w:hAnsi="Times New Roman" w:cs="Times New Roman"/>
          <w:sz w:val="24"/>
          <w:szCs w:val="24"/>
        </w:rPr>
        <w:t>, 2018)</w:t>
      </w:r>
      <w:r w:rsidRPr="00C95068">
        <w:rPr>
          <w:rFonts w:ascii="Times New Roman" w:eastAsia="Calibri" w:hAnsi="Times New Roman" w:cs="Times New Roman"/>
          <w:color w:val="000000"/>
          <w:sz w:val="24"/>
          <w:szCs w:val="24"/>
          <w:u w:color="000000"/>
          <w:lang w:eastAsia="en-GB"/>
        </w:rPr>
        <w:t>. The establishment of community-based citizens flood management committees (CFMCs) is strongly recommended for integration into national flood management plans, ensuring that local perspectives and needs are central to planning and implementation.</w:t>
      </w:r>
    </w:p>
    <w:p w14:paraId="435AE9D2" w14:textId="77777777"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The integration of indigenous knowledge with modern geospatial tools is crucial for developing context-specific and effective adaptation strategies. This approach acknowledges that sustainable solutions must be culturally appropriate and empower the most vulnerable populations, moving beyond a purely technical or governmental response. Furthermore, long-term risk prevention and impact reduction efforts should include the development of skill sets for green entrepreneurship among youth and the establishment of frameworks for sustainable economic development within </w:t>
      </w:r>
      <w:r w:rsidRPr="00C95068">
        <w:rPr>
          <w:rFonts w:ascii="Times New Roman" w:eastAsia="Calibri" w:hAnsi="Times New Roman" w:cs="Times New Roman"/>
          <w:color w:val="000000"/>
          <w:sz w:val="24"/>
          <w:szCs w:val="24"/>
          <w:u w:color="000000"/>
          <w:lang w:eastAsia="en-GB"/>
        </w:rPr>
        <w:lastRenderedPageBreak/>
        <w:t>the region. This holistic approach to resilience building recognizes that empowering communities economically and socially is as vital as physical infrastructure in mitigating flood impacts.</w:t>
      </w:r>
    </w:p>
    <w:p w14:paraId="11C8E3E0" w14:textId="77777777" w:rsidR="009637FF" w:rsidRPr="00C95068" w:rsidRDefault="009637FF" w:rsidP="00C95068">
      <w:pPr>
        <w:jc w:val="both"/>
        <w:rPr>
          <w:rFonts w:ascii="Times New Roman" w:eastAsia="Calibri" w:hAnsi="Times New Roman" w:cs="Times New Roman"/>
          <w:b/>
          <w:bCs/>
          <w:color w:val="000000"/>
          <w:sz w:val="24"/>
          <w:szCs w:val="24"/>
          <w:u w:color="000000"/>
          <w:lang w:eastAsia="en-GB"/>
        </w:rPr>
      </w:pPr>
      <w:r w:rsidRPr="00C95068">
        <w:rPr>
          <w:rFonts w:ascii="Times New Roman" w:eastAsia="Calibri" w:hAnsi="Times New Roman" w:cs="Times New Roman"/>
          <w:b/>
          <w:bCs/>
          <w:color w:val="000000"/>
          <w:sz w:val="24"/>
          <w:szCs w:val="24"/>
          <w:u w:color="000000"/>
          <w:lang w:eastAsia="en-GB"/>
        </w:rPr>
        <w:t>5.4. The Role of Data, Technology, and Inter-Agency Collaboration</w:t>
      </w:r>
    </w:p>
    <w:p w14:paraId="62DABFE5" w14:textId="5FCF2EEA"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A critical prerequisite for effective flood prediction and management in the Niger Delta is the availability of comprehensive, real-time, and high-resolution data-driven frameworks</w:t>
      </w:r>
      <w:r w:rsidR="003942E2">
        <w:rPr>
          <w:rFonts w:ascii="Times New Roman" w:eastAsia="Calibri" w:hAnsi="Times New Roman" w:cs="Times New Roman"/>
          <w:color w:val="000000"/>
          <w:sz w:val="24"/>
          <w:szCs w:val="24"/>
          <w:u w:color="000000"/>
          <w:lang w:eastAsia="en-GB"/>
        </w:rPr>
        <w:t xml:space="preserve"> (Abraham et al, 2022)</w:t>
      </w:r>
      <w:r w:rsidRPr="00C95068">
        <w:rPr>
          <w:rFonts w:ascii="Times New Roman" w:eastAsia="Calibri" w:hAnsi="Times New Roman" w:cs="Times New Roman"/>
          <w:color w:val="000000"/>
          <w:sz w:val="24"/>
          <w:szCs w:val="24"/>
          <w:u w:color="000000"/>
          <w:lang w:eastAsia="en-GB"/>
        </w:rPr>
        <w:t xml:space="preserve">. Geographic Information Systems (GIS) and hydrodynamic </w:t>
      </w:r>
      <w:proofErr w:type="spellStart"/>
      <w:r w:rsidRPr="00C95068">
        <w:rPr>
          <w:rFonts w:ascii="Times New Roman" w:eastAsia="Calibri" w:hAnsi="Times New Roman" w:cs="Times New Roman"/>
          <w:color w:val="000000"/>
          <w:sz w:val="24"/>
          <w:szCs w:val="24"/>
          <w:u w:color="000000"/>
          <w:lang w:eastAsia="en-GB"/>
        </w:rPr>
        <w:t>modeling</w:t>
      </w:r>
      <w:proofErr w:type="spellEnd"/>
      <w:r w:rsidRPr="00C95068">
        <w:rPr>
          <w:rFonts w:ascii="Times New Roman" w:eastAsia="Calibri" w:hAnsi="Times New Roman" w:cs="Times New Roman"/>
          <w:color w:val="000000"/>
          <w:sz w:val="24"/>
          <w:szCs w:val="24"/>
          <w:u w:color="000000"/>
          <w:lang w:eastAsia="en-GB"/>
        </w:rPr>
        <w:t xml:space="preserve"> are invaluable tools for accurately estimating the potential impacts of sea level rise on population, infrastructure, and ecosystems, enabling more precise risk assessments. The application of machine learning and geospatial techniques can significantly improve flood susceptibility assessment, aid in identifying high-risk hotspots, and has the potential to reduce flood damage by up to 30%.</w:t>
      </w:r>
    </w:p>
    <w:p w14:paraId="7D00A4E1" w14:textId="032D1693"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Effective adaptation and mitigation approaches are contingent upon a thorough identification of vulnerability drivers, the widespread sharing of knowledge among affected populations, and a cohesive, collective response through both policy and practice</w:t>
      </w:r>
      <w:r w:rsidR="003942E2">
        <w:rPr>
          <w:rFonts w:ascii="Times New Roman" w:eastAsia="Calibri" w:hAnsi="Times New Roman" w:cs="Times New Roman"/>
          <w:color w:val="000000"/>
          <w:sz w:val="24"/>
          <w:szCs w:val="24"/>
          <w:u w:color="000000"/>
          <w:lang w:eastAsia="en-GB"/>
        </w:rPr>
        <w:t xml:space="preserve"> (</w:t>
      </w:r>
      <w:r w:rsidR="003942E2" w:rsidRPr="00C95068">
        <w:rPr>
          <w:rFonts w:ascii="Times New Roman" w:hAnsi="Times New Roman" w:cs="Times New Roman"/>
          <w:sz w:val="24"/>
          <w:szCs w:val="24"/>
        </w:rPr>
        <w:t>Adewale</w:t>
      </w:r>
      <w:r w:rsidR="003942E2">
        <w:rPr>
          <w:rFonts w:ascii="Times New Roman" w:hAnsi="Times New Roman" w:cs="Times New Roman"/>
          <w:sz w:val="24"/>
          <w:szCs w:val="24"/>
        </w:rPr>
        <w:t xml:space="preserve"> </w:t>
      </w:r>
      <w:r w:rsidR="003942E2" w:rsidRPr="00C95068">
        <w:rPr>
          <w:rFonts w:ascii="Times New Roman" w:hAnsi="Times New Roman" w:cs="Times New Roman"/>
          <w:sz w:val="24"/>
          <w:szCs w:val="24"/>
        </w:rPr>
        <w:t>&amp; Oladipupo, 2019</w:t>
      </w:r>
      <w:r w:rsidR="003942E2">
        <w:rPr>
          <w:rFonts w:ascii="Times New Roman" w:hAnsi="Times New Roman" w:cs="Times New Roman"/>
          <w:sz w:val="24"/>
          <w:szCs w:val="24"/>
        </w:rPr>
        <w:t>; Abraham et al, 2022</w:t>
      </w:r>
      <w:r w:rsidR="003942E2" w:rsidRPr="00C95068">
        <w:rPr>
          <w:rFonts w:ascii="Times New Roman" w:hAnsi="Times New Roman" w:cs="Times New Roman"/>
          <w:sz w:val="24"/>
          <w:szCs w:val="24"/>
        </w:rPr>
        <w:t>)</w:t>
      </w:r>
      <w:r w:rsidRPr="00C95068">
        <w:rPr>
          <w:rFonts w:ascii="Times New Roman" w:eastAsia="Calibri" w:hAnsi="Times New Roman" w:cs="Times New Roman"/>
          <w:color w:val="000000"/>
          <w:sz w:val="24"/>
          <w:szCs w:val="24"/>
          <w:u w:color="000000"/>
          <w:lang w:eastAsia="en-GB"/>
        </w:rPr>
        <w:t>. This necessitates robust collaboration among all key stakeholders: state governments, multinational oil companies, intervention agencies, research institutions, and critical community stakeholders. Such collaboration is essential for developing and implementing systematic and integrated plans for long-term risk prevention and impact reduction. The recurring challenges of insufficient data, poor coordination, and weak institutions across various sectors point to a fundamental systemic weakness. The proposed solutions involving enhanced data collection, advanced technology, and strengthened inter-agency collaboration represent a clear recognition that the current fragmented approach is inadequate. A more integrated, evidence-based, and multi-stakeholder strategy is imperative to address the complex and escalating flood crisis in the Niger Delta effectively.</w:t>
      </w:r>
    </w:p>
    <w:p w14:paraId="4BA0CF49" w14:textId="77777777" w:rsidR="00EC1C59" w:rsidRPr="00C95068" w:rsidRDefault="00EC1C59" w:rsidP="00C95068">
      <w:pPr>
        <w:jc w:val="both"/>
        <w:rPr>
          <w:rFonts w:ascii="Times New Roman" w:eastAsia="Calibri" w:hAnsi="Times New Roman" w:cs="Times New Roman"/>
          <w:color w:val="000000"/>
          <w:sz w:val="24"/>
          <w:szCs w:val="24"/>
          <w:u w:color="000000"/>
          <w:lang w:eastAsia="en-GB"/>
        </w:rPr>
      </w:pPr>
    </w:p>
    <w:p w14:paraId="65FC21E1" w14:textId="733CFA49" w:rsidR="009637FF" w:rsidRPr="00B76C6A" w:rsidRDefault="009637FF" w:rsidP="00C95068">
      <w:pPr>
        <w:jc w:val="both"/>
        <w:rPr>
          <w:rFonts w:ascii="Times New Roman" w:eastAsia="Calibri" w:hAnsi="Times New Roman" w:cs="Times New Roman"/>
          <w:b/>
          <w:bCs/>
          <w:color w:val="000000"/>
          <w:sz w:val="24"/>
          <w:szCs w:val="24"/>
          <w:u w:color="000000"/>
          <w:lang w:eastAsia="en-GB"/>
        </w:rPr>
      </w:pPr>
      <w:r w:rsidRPr="00B76C6A">
        <w:rPr>
          <w:rFonts w:ascii="Times New Roman" w:eastAsia="Calibri" w:hAnsi="Times New Roman" w:cs="Times New Roman"/>
          <w:b/>
          <w:bCs/>
          <w:color w:val="000000"/>
          <w:sz w:val="24"/>
          <w:szCs w:val="24"/>
          <w:u w:color="000000"/>
          <w:lang w:eastAsia="en-GB"/>
        </w:rPr>
        <w:t>Conclusion</w:t>
      </w:r>
    </w:p>
    <w:p w14:paraId="14ACAF79" w14:textId="68327956"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The Niger Delta is confront</w:t>
      </w:r>
      <w:r w:rsidR="00B76C6A">
        <w:rPr>
          <w:rFonts w:ascii="Times New Roman" w:eastAsia="Calibri" w:hAnsi="Times New Roman" w:cs="Times New Roman"/>
          <w:color w:val="000000"/>
          <w:sz w:val="24"/>
          <w:szCs w:val="24"/>
          <w:u w:color="000000"/>
          <w:lang w:eastAsia="en-GB"/>
        </w:rPr>
        <w:t>ed by</w:t>
      </w:r>
      <w:r w:rsidRPr="00C95068">
        <w:rPr>
          <w:rFonts w:ascii="Times New Roman" w:eastAsia="Calibri" w:hAnsi="Times New Roman" w:cs="Times New Roman"/>
          <w:color w:val="000000"/>
          <w:sz w:val="24"/>
          <w:szCs w:val="24"/>
          <w:u w:color="000000"/>
          <w:lang w:eastAsia="en-GB"/>
        </w:rPr>
        <w:t xml:space="preserve"> escalating flood </w:t>
      </w:r>
      <w:r w:rsidR="00B76C6A">
        <w:rPr>
          <w:rFonts w:ascii="Times New Roman" w:eastAsia="Calibri" w:hAnsi="Times New Roman" w:cs="Times New Roman"/>
          <w:color w:val="000000"/>
          <w:sz w:val="24"/>
          <w:szCs w:val="24"/>
          <w:u w:color="000000"/>
          <w:lang w:eastAsia="en-GB"/>
        </w:rPr>
        <w:t>damage,</w:t>
      </w:r>
      <w:r w:rsidRPr="00C95068">
        <w:rPr>
          <w:rFonts w:ascii="Times New Roman" w:eastAsia="Calibri" w:hAnsi="Times New Roman" w:cs="Times New Roman"/>
          <w:color w:val="000000"/>
          <w:sz w:val="24"/>
          <w:szCs w:val="24"/>
          <w:u w:color="000000"/>
          <w:lang w:eastAsia="en-GB"/>
        </w:rPr>
        <w:t xml:space="preserve"> driven by a complex interplay of climate change manifestations and compounding anthropogenic factors. Climate change in the region is characterized by observed and projected increases in rainfall intensity and frequency, accelerating sea level rise, and more frequent extreme weather events. These climatic shifts are significantly exacerbated by human-induced stressors, including inadequate infrastructure, poor urban planning, and extensive deforestation</w:t>
      </w:r>
      <w:r w:rsidR="00B76C6A">
        <w:rPr>
          <w:rFonts w:ascii="Times New Roman" w:eastAsia="Calibri" w:hAnsi="Times New Roman" w:cs="Times New Roman"/>
          <w:color w:val="000000"/>
          <w:sz w:val="24"/>
          <w:szCs w:val="24"/>
          <w:u w:color="000000"/>
          <w:lang w:eastAsia="en-GB"/>
        </w:rPr>
        <w:t>, rainstorm and gully expansion</w:t>
      </w:r>
      <w:r w:rsidRPr="00C95068">
        <w:rPr>
          <w:rFonts w:ascii="Times New Roman" w:eastAsia="Calibri" w:hAnsi="Times New Roman" w:cs="Times New Roman"/>
          <w:color w:val="000000"/>
          <w:sz w:val="24"/>
          <w:szCs w:val="24"/>
          <w:u w:color="000000"/>
          <w:lang w:eastAsia="en-GB"/>
        </w:rPr>
        <w:t>. The resulting flooding is a multi-causal hazard, with</w:t>
      </w:r>
      <w:r w:rsidR="00B76C6A">
        <w:rPr>
          <w:rFonts w:ascii="Times New Roman" w:eastAsia="Calibri" w:hAnsi="Times New Roman" w:cs="Times New Roman"/>
          <w:color w:val="000000"/>
          <w:sz w:val="24"/>
          <w:szCs w:val="24"/>
          <w:u w:color="000000"/>
          <w:lang w:eastAsia="en-GB"/>
        </w:rPr>
        <w:t xml:space="preserve"> significant</w:t>
      </w:r>
      <w:r w:rsidRPr="00C95068">
        <w:rPr>
          <w:rFonts w:ascii="Times New Roman" w:eastAsia="Calibri" w:hAnsi="Times New Roman" w:cs="Times New Roman"/>
          <w:color w:val="000000"/>
          <w:sz w:val="24"/>
          <w:szCs w:val="24"/>
          <w:u w:color="000000"/>
          <w:lang w:eastAsia="en-GB"/>
        </w:rPr>
        <w:t xml:space="preserve"> synergistic effects between climatic and human-induced pressures.</w:t>
      </w:r>
    </w:p>
    <w:p w14:paraId="3FD47CAA" w14:textId="77777777" w:rsidR="009637FF" w:rsidRPr="00C95068" w:rsidRDefault="009637FF" w:rsidP="00C95068">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The impacts of these floods are multi-dimensional and devastating, leading to massive population displacement, severe losses in livelihoods and agricultural productivity, extensive damage to critical infrastructure, and significant economic costs that impede regional development. </w:t>
      </w:r>
      <w:r w:rsidRPr="00C95068">
        <w:rPr>
          <w:rFonts w:ascii="Times New Roman" w:eastAsia="Calibri" w:hAnsi="Times New Roman" w:cs="Times New Roman"/>
          <w:color w:val="000000"/>
          <w:sz w:val="24"/>
          <w:szCs w:val="24"/>
          <w:u w:color="000000"/>
          <w:lang w:eastAsia="en-GB"/>
        </w:rPr>
        <w:lastRenderedPageBreak/>
        <w:t>Furthermore, the crisis extends to public health, manifesting as widespread waterborne diseases and a growing, often overlooked, burden of psychological trauma, including PTSD. Despite clear scientific warnings and existing policy frameworks, effective flood risk management and adaptation remain consistently hampered by systemic challenges such as insufficient baseline data, weak institutional capacity, a notable lack of political will, and fragmented implementation efforts.</w:t>
      </w:r>
    </w:p>
    <w:p w14:paraId="086E6BB0" w14:textId="77777777" w:rsidR="00ED38A3" w:rsidRDefault="00ED38A3" w:rsidP="00C95068">
      <w:pPr>
        <w:jc w:val="both"/>
        <w:rPr>
          <w:rFonts w:ascii="Times New Roman" w:eastAsia="Calibri" w:hAnsi="Times New Roman" w:cs="Times New Roman"/>
          <w:color w:val="000000"/>
          <w:sz w:val="24"/>
          <w:szCs w:val="24"/>
          <w:u w:color="000000"/>
          <w:lang w:eastAsia="en-GB"/>
        </w:rPr>
      </w:pPr>
    </w:p>
    <w:p w14:paraId="729671A7" w14:textId="4E903E99" w:rsidR="003A5FDB" w:rsidRDefault="00F756F9" w:rsidP="00C95068">
      <w:pPr>
        <w:jc w:val="both"/>
        <w:rPr>
          <w:rFonts w:ascii="Times New Roman" w:eastAsia="Calibri" w:hAnsi="Times New Roman" w:cs="Times New Roman"/>
          <w:b/>
          <w:bCs/>
          <w:color w:val="000000"/>
          <w:sz w:val="24"/>
          <w:szCs w:val="24"/>
          <w:u w:color="000000"/>
          <w:lang w:eastAsia="en-GB"/>
        </w:rPr>
      </w:pPr>
      <w:r>
        <w:rPr>
          <w:rFonts w:ascii="Times New Roman" w:eastAsia="Calibri" w:hAnsi="Times New Roman" w:cs="Times New Roman"/>
          <w:b/>
          <w:bCs/>
          <w:color w:val="000000"/>
          <w:sz w:val="24"/>
          <w:szCs w:val="24"/>
          <w:u w:color="000000"/>
          <w:lang w:eastAsia="en-GB"/>
        </w:rPr>
        <w:t xml:space="preserve">Discussion and </w:t>
      </w:r>
      <w:r w:rsidR="003A5FDB" w:rsidRPr="003A5FDB">
        <w:rPr>
          <w:rFonts w:ascii="Times New Roman" w:eastAsia="Calibri" w:hAnsi="Times New Roman" w:cs="Times New Roman"/>
          <w:b/>
          <w:bCs/>
          <w:color w:val="000000"/>
          <w:sz w:val="24"/>
          <w:szCs w:val="24"/>
          <w:u w:color="000000"/>
          <w:lang w:eastAsia="en-GB"/>
        </w:rPr>
        <w:t xml:space="preserve">Findings </w:t>
      </w:r>
    </w:p>
    <w:p w14:paraId="782EC7C1" w14:textId="75DCD81C" w:rsidR="003A5FDB" w:rsidRPr="003A5FDB" w:rsidRDefault="003A5FDB" w:rsidP="003A5FDB">
      <w:pPr>
        <w:jc w:val="both"/>
        <w:rPr>
          <w:rFonts w:ascii="Times New Roman" w:eastAsia="Calibri" w:hAnsi="Times New Roman" w:cs="Times New Roman"/>
          <w:color w:val="000000"/>
          <w:sz w:val="24"/>
          <w:szCs w:val="24"/>
          <w:u w:color="000000"/>
          <w:lang w:eastAsia="en-GB"/>
        </w:rPr>
      </w:pPr>
      <w:r w:rsidRPr="003A5FDB">
        <w:rPr>
          <w:rFonts w:ascii="Times New Roman" w:eastAsia="Calibri" w:hAnsi="Times New Roman" w:cs="Times New Roman"/>
          <w:color w:val="000000"/>
          <w:sz w:val="24"/>
          <w:szCs w:val="24"/>
          <w:u w:color="000000"/>
          <w:lang w:eastAsia="en-GB"/>
        </w:rPr>
        <w:t>This study on climate change and flood damage in Niger Delta</w:t>
      </w:r>
      <w:r>
        <w:rPr>
          <w:rFonts w:ascii="Times New Roman" w:eastAsia="Calibri" w:hAnsi="Times New Roman" w:cs="Times New Roman"/>
          <w:color w:val="000000"/>
          <w:sz w:val="24"/>
          <w:szCs w:val="24"/>
          <w:u w:color="000000"/>
          <w:lang w:eastAsia="en-GB"/>
        </w:rPr>
        <w:t xml:space="preserve">, </w:t>
      </w:r>
      <w:r w:rsidRPr="003A5FDB">
        <w:rPr>
          <w:rFonts w:ascii="Times New Roman" w:eastAsia="Calibri" w:hAnsi="Times New Roman" w:cs="Times New Roman"/>
          <w:color w:val="000000"/>
          <w:sz w:val="24"/>
          <w:szCs w:val="24"/>
          <w:u w:color="000000"/>
          <w:lang w:eastAsia="en-GB"/>
        </w:rPr>
        <w:t xml:space="preserve">synthesizes scientific findings to provide a </w:t>
      </w:r>
      <w:r>
        <w:rPr>
          <w:rFonts w:ascii="Times New Roman" w:eastAsia="Calibri" w:hAnsi="Times New Roman" w:cs="Times New Roman"/>
          <w:color w:val="000000"/>
          <w:sz w:val="24"/>
          <w:szCs w:val="24"/>
          <w:u w:color="000000"/>
          <w:lang w:eastAsia="en-GB"/>
        </w:rPr>
        <w:t>robust discussion</w:t>
      </w:r>
      <w:r w:rsidRPr="003A5FDB">
        <w:rPr>
          <w:rFonts w:ascii="Times New Roman" w:eastAsia="Calibri" w:hAnsi="Times New Roman" w:cs="Times New Roman"/>
          <w:color w:val="000000"/>
          <w:sz w:val="24"/>
          <w:szCs w:val="24"/>
          <w:u w:color="000000"/>
          <w:lang w:eastAsia="en-GB"/>
        </w:rPr>
        <w:t xml:space="preserve"> of the causes, impacts, and adaptation challenges in this highly vulnerable region. The findings pinpoint several critical drivers of flood damage in the Niger Delta, which collectively create a perfect storm of vulnerability. Climate change manifestations are at the core of the problem. The study confirms that the region is a "hotspot" for climate change, experiencing a clear and measurable trend of rising temperatures, increasing precipitation, and more frequent extreme weather events. The research found that traditional climate models consistently underestimate the intensity of future rainfall, a significant flaw that means existing infrastructure, designed based on these models, is inherently inadequate for a more volatile climate. This suggests that the region is already predisposed to being overwhelmed by future rainfall events.</w:t>
      </w:r>
    </w:p>
    <w:p w14:paraId="35B2306C" w14:textId="0209004D" w:rsidR="003A5FDB" w:rsidRPr="003A5FDB" w:rsidRDefault="003A5FDB" w:rsidP="003A5FDB">
      <w:pPr>
        <w:jc w:val="both"/>
        <w:rPr>
          <w:rFonts w:ascii="Times New Roman" w:eastAsia="Calibri" w:hAnsi="Times New Roman" w:cs="Times New Roman"/>
          <w:color w:val="000000"/>
          <w:sz w:val="24"/>
          <w:szCs w:val="24"/>
          <w:u w:color="000000"/>
          <w:lang w:eastAsia="en-GB"/>
        </w:rPr>
      </w:pPr>
      <w:r w:rsidRPr="003A5FDB">
        <w:rPr>
          <w:rFonts w:ascii="Times New Roman" w:eastAsia="Calibri" w:hAnsi="Times New Roman" w:cs="Times New Roman"/>
          <w:color w:val="000000"/>
          <w:sz w:val="24"/>
          <w:szCs w:val="24"/>
          <w:u w:color="000000"/>
          <w:lang w:eastAsia="en-GB"/>
        </w:rPr>
        <w:t>A particularly dire finding is the "triple threat" of sea level rise, the Niger Delta's inherently low elevation, and local land subsidence. The delta, with areas only three meters above sea level, is acutely sensitive to rising sea levels. This vulnerability is severely compounded by human-induced land subsidence, primarily caused by extensive oil extraction</w:t>
      </w:r>
      <w:r>
        <w:rPr>
          <w:rFonts w:ascii="Times New Roman" w:eastAsia="Calibri" w:hAnsi="Times New Roman" w:cs="Times New Roman"/>
          <w:color w:val="000000"/>
          <w:sz w:val="24"/>
          <w:szCs w:val="24"/>
          <w:u w:color="000000"/>
          <w:lang w:eastAsia="en-GB"/>
        </w:rPr>
        <w:t>, sand dredging and slope farming</w:t>
      </w:r>
      <w:r w:rsidRPr="003A5FDB">
        <w:rPr>
          <w:rFonts w:ascii="Times New Roman" w:eastAsia="Calibri" w:hAnsi="Times New Roman" w:cs="Times New Roman"/>
          <w:color w:val="000000"/>
          <w:sz w:val="24"/>
          <w:szCs w:val="24"/>
          <w:u w:color="000000"/>
          <w:lang w:eastAsia="en-GB"/>
        </w:rPr>
        <w:t>. This sinking of the land intensifies the effects of sea level rise, effectively accelerating the rate of coastal inundation and land loss. The combination of these three factors means that the Niger Delta will continue to experience disproportionately severe impacts, making planned relocation or "retreat" a potentially more viable long-term strategy than costly protective measures for many communities.</w:t>
      </w:r>
    </w:p>
    <w:p w14:paraId="0C6421A2" w14:textId="38E00C52" w:rsidR="003A5FDB" w:rsidRDefault="003A5FDB" w:rsidP="003A5FDB">
      <w:pPr>
        <w:jc w:val="both"/>
        <w:rPr>
          <w:rFonts w:ascii="Times New Roman" w:eastAsia="Calibri" w:hAnsi="Times New Roman" w:cs="Times New Roman"/>
          <w:color w:val="000000"/>
          <w:sz w:val="24"/>
          <w:szCs w:val="24"/>
          <w:u w:color="000000"/>
          <w:lang w:eastAsia="en-GB"/>
        </w:rPr>
      </w:pPr>
      <w:r w:rsidRPr="003A5FDB">
        <w:rPr>
          <w:rFonts w:ascii="Times New Roman" w:eastAsia="Calibri" w:hAnsi="Times New Roman" w:cs="Times New Roman"/>
          <w:color w:val="000000"/>
          <w:sz w:val="24"/>
          <w:szCs w:val="24"/>
          <w:u w:color="000000"/>
          <w:lang w:eastAsia="en-GB"/>
        </w:rPr>
        <w:t xml:space="preserve">Beyond climate change, the research highlights significant anthropogenic contributions to the flood crisis. The study argues that flooding is heavily human-induced, exacerbated by a systemic failure of governance and urban planning. Key factors include inadequate and poorly maintained drainage systems, widespread and unregulated construction on natural floodplains, and deforestation driven by agricultural expansion. These human activities drastically reduce the land's natural capacity to absorb water, turning rainfall into destructive surface runoff. </w:t>
      </w:r>
      <w:r>
        <w:rPr>
          <w:rFonts w:ascii="Times New Roman" w:eastAsia="Calibri" w:hAnsi="Times New Roman" w:cs="Times New Roman"/>
          <w:color w:val="000000"/>
          <w:sz w:val="24"/>
          <w:szCs w:val="24"/>
          <w:u w:color="000000"/>
          <w:lang w:eastAsia="en-GB"/>
        </w:rPr>
        <w:t xml:space="preserve">In all these damage, socio-economic vulnerabilities from flood scenario gets more alarming on yearly basis and pre-existing adaptive measures are no longer helpful as flood eat up rural and urban, coastal settlements, wetlands and commercial space.  </w:t>
      </w:r>
    </w:p>
    <w:p w14:paraId="192070FF" w14:textId="77777777" w:rsidR="003A5FDB" w:rsidRDefault="003A5FDB" w:rsidP="00C95068">
      <w:pPr>
        <w:jc w:val="both"/>
        <w:rPr>
          <w:rFonts w:ascii="Times New Roman" w:eastAsia="Calibri" w:hAnsi="Times New Roman" w:cs="Times New Roman"/>
          <w:b/>
          <w:bCs/>
          <w:color w:val="000000"/>
          <w:sz w:val="24"/>
          <w:szCs w:val="24"/>
          <w:u w:color="000000"/>
          <w:lang w:eastAsia="en-GB"/>
        </w:rPr>
      </w:pPr>
    </w:p>
    <w:p w14:paraId="55BF5914" w14:textId="3D2A4185" w:rsidR="009637FF" w:rsidRPr="00C95068" w:rsidRDefault="009637FF" w:rsidP="00C95068">
      <w:pPr>
        <w:jc w:val="both"/>
        <w:rPr>
          <w:rFonts w:ascii="Times New Roman" w:eastAsia="Calibri" w:hAnsi="Times New Roman" w:cs="Times New Roman"/>
          <w:b/>
          <w:bCs/>
          <w:color w:val="000000"/>
          <w:sz w:val="24"/>
          <w:szCs w:val="24"/>
          <w:u w:color="000000"/>
          <w:lang w:eastAsia="en-GB"/>
        </w:rPr>
      </w:pPr>
      <w:r w:rsidRPr="00C95068">
        <w:rPr>
          <w:rFonts w:ascii="Times New Roman" w:eastAsia="Calibri" w:hAnsi="Times New Roman" w:cs="Times New Roman"/>
          <w:b/>
          <w:bCs/>
          <w:color w:val="000000"/>
          <w:sz w:val="24"/>
          <w:szCs w:val="24"/>
          <w:u w:color="000000"/>
          <w:lang w:eastAsia="en-GB"/>
        </w:rPr>
        <w:lastRenderedPageBreak/>
        <w:t>Policy Implications and Recommendations</w:t>
      </w:r>
    </w:p>
    <w:p w14:paraId="28C92D82" w14:textId="137FBDDC" w:rsidR="009637FF" w:rsidRPr="00C95068" w:rsidRDefault="009637FF" w:rsidP="00267049">
      <w:pPr>
        <w:jc w:val="both"/>
        <w:rPr>
          <w:rFonts w:ascii="Times New Roman" w:eastAsia="Calibri" w:hAnsi="Times New Roman" w:cs="Times New Roman"/>
          <w:color w:val="000000"/>
          <w:sz w:val="24"/>
          <w:szCs w:val="24"/>
          <w:u w:color="000000"/>
          <w:lang w:eastAsia="en-GB"/>
        </w:rPr>
      </w:pPr>
      <w:r w:rsidRPr="00C95068">
        <w:rPr>
          <w:rFonts w:ascii="Times New Roman" w:eastAsia="Calibri" w:hAnsi="Times New Roman" w:cs="Times New Roman"/>
          <w:color w:val="000000"/>
          <w:sz w:val="24"/>
          <w:szCs w:val="24"/>
          <w:u w:color="000000"/>
          <w:lang w:eastAsia="en-GB"/>
        </w:rPr>
        <w:t xml:space="preserve">Based on the </w:t>
      </w:r>
      <w:r w:rsidR="00B76C6A">
        <w:rPr>
          <w:rFonts w:ascii="Times New Roman" w:eastAsia="Calibri" w:hAnsi="Times New Roman" w:cs="Times New Roman"/>
          <w:color w:val="000000"/>
          <w:sz w:val="24"/>
          <w:szCs w:val="24"/>
          <w:u w:color="000000"/>
          <w:lang w:eastAsia="en-GB"/>
        </w:rPr>
        <w:t>findings,</w:t>
      </w:r>
      <w:r w:rsidRPr="00C95068">
        <w:rPr>
          <w:rFonts w:ascii="Times New Roman" w:eastAsia="Calibri" w:hAnsi="Times New Roman" w:cs="Times New Roman"/>
          <w:color w:val="000000"/>
          <w:sz w:val="24"/>
          <w:szCs w:val="24"/>
          <w:u w:color="000000"/>
          <w:lang w:eastAsia="en-GB"/>
        </w:rPr>
        <w:t xml:space="preserve"> the following policy implications and recommendations are critical for building resilience and mitigating future impacts:</w:t>
      </w:r>
    </w:p>
    <w:p w14:paraId="2FF81EF3" w14:textId="77777777" w:rsidR="00B76C6A" w:rsidRDefault="009637FF" w:rsidP="00267049">
      <w:pPr>
        <w:pStyle w:val="ListParagraph"/>
        <w:numPr>
          <w:ilvl w:val="0"/>
          <w:numId w:val="54"/>
        </w:numPr>
        <w:ind w:left="0"/>
        <w:jc w:val="both"/>
        <w:rPr>
          <w:rFonts w:ascii="Times New Roman" w:eastAsia="Calibri" w:hAnsi="Times New Roman" w:cs="Times New Roman"/>
          <w:color w:val="000000"/>
          <w:sz w:val="24"/>
          <w:szCs w:val="24"/>
          <w:u w:color="000000"/>
          <w:lang w:eastAsia="en-GB"/>
        </w:rPr>
      </w:pPr>
      <w:r w:rsidRPr="00B76C6A">
        <w:rPr>
          <w:rFonts w:ascii="Times New Roman" w:eastAsia="Calibri" w:hAnsi="Times New Roman" w:cs="Times New Roman"/>
          <w:b/>
          <w:bCs/>
          <w:color w:val="000000"/>
          <w:sz w:val="24"/>
          <w:szCs w:val="24"/>
          <w:u w:color="000000"/>
          <w:lang w:eastAsia="en-GB"/>
        </w:rPr>
        <w:t>Integrated Flood Risk Management</w:t>
      </w:r>
      <w:r w:rsidRPr="00B76C6A">
        <w:rPr>
          <w:rFonts w:ascii="Times New Roman" w:eastAsia="Calibri" w:hAnsi="Times New Roman" w:cs="Times New Roman"/>
          <w:color w:val="000000"/>
          <w:sz w:val="24"/>
          <w:szCs w:val="24"/>
          <w:u w:color="000000"/>
          <w:lang w:eastAsia="en-GB"/>
        </w:rPr>
        <w:t>: A fundamental shift from reactive disaster response to proactive, integrated flood risk management is essential. This approach must combine appropriate structural measures, such as strategically designed embankments, with robust non-structural approaches, including stringent land-use zoning regulations, updated building codes, and the development of comprehensive flood insurance schemes.</w:t>
      </w:r>
    </w:p>
    <w:p w14:paraId="43C03AB1" w14:textId="77777777" w:rsidR="00B76C6A" w:rsidRDefault="009637FF" w:rsidP="00267049">
      <w:pPr>
        <w:pStyle w:val="ListParagraph"/>
        <w:numPr>
          <w:ilvl w:val="0"/>
          <w:numId w:val="54"/>
        </w:numPr>
        <w:ind w:left="0"/>
        <w:jc w:val="both"/>
        <w:rPr>
          <w:rFonts w:ascii="Times New Roman" w:eastAsia="Calibri" w:hAnsi="Times New Roman" w:cs="Times New Roman"/>
          <w:color w:val="000000"/>
          <w:sz w:val="24"/>
          <w:szCs w:val="24"/>
          <w:u w:color="000000"/>
          <w:lang w:eastAsia="en-GB"/>
        </w:rPr>
      </w:pPr>
      <w:r w:rsidRPr="00B76C6A">
        <w:rPr>
          <w:rFonts w:ascii="Times New Roman" w:eastAsia="Calibri" w:hAnsi="Times New Roman" w:cs="Times New Roman"/>
          <w:b/>
          <w:bCs/>
          <w:color w:val="000000"/>
          <w:sz w:val="24"/>
          <w:szCs w:val="24"/>
          <w:u w:color="000000"/>
          <w:lang w:eastAsia="en-GB"/>
        </w:rPr>
        <w:t>Prioritize Nature-Based Solutions:</w:t>
      </w:r>
      <w:r w:rsidRPr="00B76C6A">
        <w:rPr>
          <w:rFonts w:ascii="Times New Roman" w:eastAsia="Calibri" w:hAnsi="Times New Roman" w:cs="Times New Roman"/>
          <w:color w:val="000000"/>
          <w:sz w:val="24"/>
          <w:szCs w:val="24"/>
          <w:u w:color="000000"/>
          <w:lang w:eastAsia="en-GB"/>
        </w:rPr>
        <w:t xml:space="preserve"> Significant investment in nature-based solutions, particularly large-scale mangrove restoration and reforestation initiatives, is crucial. These ecosystems provide vital natural protective barriers against storm surges and erosion, sequester carbon, and stabilize shorelines, offering a sustainable and cost-effective complement to engineered solutions.</w:t>
      </w:r>
    </w:p>
    <w:p w14:paraId="7447451B" w14:textId="77777777" w:rsidR="00B76C6A" w:rsidRDefault="009637FF" w:rsidP="00267049">
      <w:pPr>
        <w:pStyle w:val="ListParagraph"/>
        <w:numPr>
          <w:ilvl w:val="0"/>
          <w:numId w:val="54"/>
        </w:numPr>
        <w:ind w:left="0"/>
        <w:jc w:val="both"/>
        <w:rPr>
          <w:rFonts w:ascii="Times New Roman" w:eastAsia="Calibri" w:hAnsi="Times New Roman" w:cs="Times New Roman"/>
          <w:color w:val="000000"/>
          <w:sz w:val="24"/>
          <w:szCs w:val="24"/>
          <w:u w:color="000000"/>
          <w:lang w:eastAsia="en-GB"/>
        </w:rPr>
      </w:pPr>
      <w:r w:rsidRPr="00B76C6A">
        <w:rPr>
          <w:rFonts w:ascii="Times New Roman" w:eastAsia="Calibri" w:hAnsi="Times New Roman" w:cs="Times New Roman"/>
          <w:b/>
          <w:bCs/>
          <w:color w:val="000000"/>
          <w:sz w:val="24"/>
          <w:szCs w:val="24"/>
          <w:u w:color="000000"/>
          <w:lang w:eastAsia="en-GB"/>
        </w:rPr>
        <w:t>Strengthen Governance and Enforcement:</w:t>
      </w:r>
      <w:r w:rsidRPr="00B76C6A">
        <w:rPr>
          <w:rFonts w:ascii="Times New Roman" w:eastAsia="Calibri" w:hAnsi="Times New Roman" w:cs="Times New Roman"/>
          <w:color w:val="000000"/>
          <w:sz w:val="24"/>
          <w:szCs w:val="24"/>
          <w:u w:color="000000"/>
          <w:lang w:eastAsia="en-GB"/>
        </w:rPr>
        <w:t xml:space="preserve"> Addressing the systemic issues of corruption, inadequate enforcement of environmental laws, and a pervasive lack of political will is paramount. Governments must implement and rigorously enforce stringent planning laws to prevent unregulated construction in floodplains and ensure the development of adequate and well-maintained drainage infrastructure.</w:t>
      </w:r>
    </w:p>
    <w:p w14:paraId="2FD78F10" w14:textId="77777777" w:rsidR="00B76C6A" w:rsidRDefault="009637FF" w:rsidP="00267049">
      <w:pPr>
        <w:pStyle w:val="ListParagraph"/>
        <w:numPr>
          <w:ilvl w:val="0"/>
          <w:numId w:val="54"/>
        </w:numPr>
        <w:ind w:left="0"/>
        <w:jc w:val="both"/>
        <w:rPr>
          <w:rFonts w:ascii="Times New Roman" w:eastAsia="Calibri" w:hAnsi="Times New Roman" w:cs="Times New Roman"/>
          <w:color w:val="000000"/>
          <w:sz w:val="24"/>
          <w:szCs w:val="24"/>
          <w:u w:color="000000"/>
          <w:lang w:eastAsia="en-GB"/>
        </w:rPr>
      </w:pPr>
      <w:r w:rsidRPr="00B76C6A">
        <w:rPr>
          <w:rFonts w:ascii="Times New Roman" w:eastAsia="Calibri" w:hAnsi="Times New Roman" w:cs="Times New Roman"/>
          <w:b/>
          <w:bCs/>
          <w:color w:val="000000"/>
          <w:sz w:val="24"/>
          <w:szCs w:val="24"/>
          <w:u w:color="000000"/>
          <w:lang w:eastAsia="en-GB"/>
        </w:rPr>
        <w:t>Enhance Data-Driven Decision Making:</w:t>
      </w:r>
      <w:r w:rsidRPr="00B76C6A">
        <w:rPr>
          <w:rFonts w:ascii="Times New Roman" w:eastAsia="Calibri" w:hAnsi="Times New Roman" w:cs="Times New Roman"/>
          <w:color w:val="000000"/>
          <w:sz w:val="24"/>
          <w:szCs w:val="24"/>
          <w:u w:color="000000"/>
          <w:lang w:eastAsia="en-GB"/>
        </w:rPr>
        <w:t xml:space="preserve"> A concerted effort to invest in comprehensive, real-time data collection, advanced hydrological </w:t>
      </w:r>
      <w:proofErr w:type="spellStart"/>
      <w:r w:rsidRPr="00B76C6A">
        <w:rPr>
          <w:rFonts w:ascii="Times New Roman" w:eastAsia="Calibri" w:hAnsi="Times New Roman" w:cs="Times New Roman"/>
          <w:color w:val="000000"/>
          <w:sz w:val="24"/>
          <w:szCs w:val="24"/>
          <w:u w:color="000000"/>
          <w:lang w:eastAsia="en-GB"/>
        </w:rPr>
        <w:t>modeling</w:t>
      </w:r>
      <w:proofErr w:type="spellEnd"/>
      <w:r w:rsidRPr="00B76C6A">
        <w:rPr>
          <w:rFonts w:ascii="Times New Roman" w:eastAsia="Calibri" w:hAnsi="Times New Roman" w:cs="Times New Roman"/>
          <w:color w:val="000000"/>
          <w:sz w:val="24"/>
          <w:szCs w:val="24"/>
          <w:u w:color="000000"/>
          <w:lang w:eastAsia="en-GB"/>
        </w:rPr>
        <w:t xml:space="preserve"> (e.g., non-stationary Intensity-Duration-Frequency models), and machine learning-driven early warning systems is necessary. This will improve flood prediction accuracy, facilitate precise risk assessment, and enable more targeted and effective interventions.</w:t>
      </w:r>
    </w:p>
    <w:p w14:paraId="7112E608" w14:textId="77777777" w:rsidR="00B76C6A" w:rsidRDefault="009637FF" w:rsidP="00267049">
      <w:pPr>
        <w:pStyle w:val="ListParagraph"/>
        <w:numPr>
          <w:ilvl w:val="0"/>
          <w:numId w:val="54"/>
        </w:numPr>
        <w:ind w:left="0"/>
        <w:jc w:val="both"/>
        <w:rPr>
          <w:rFonts w:ascii="Times New Roman" w:eastAsia="Calibri" w:hAnsi="Times New Roman" w:cs="Times New Roman"/>
          <w:color w:val="000000"/>
          <w:sz w:val="24"/>
          <w:szCs w:val="24"/>
          <w:u w:color="000000"/>
          <w:lang w:eastAsia="en-GB"/>
        </w:rPr>
      </w:pPr>
      <w:r w:rsidRPr="00B76C6A">
        <w:rPr>
          <w:rFonts w:ascii="Times New Roman" w:eastAsia="Calibri" w:hAnsi="Times New Roman" w:cs="Times New Roman"/>
          <w:b/>
          <w:bCs/>
          <w:color w:val="000000"/>
          <w:sz w:val="24"/>
          <w:szCs w:val="24"/>
          <w:u w:color="000000"/>
          <w:lang w:eastAsia="en-GB"/>
        </w:rPr>
        <w:t>Foster Transboundary Cooperation:</w:t>
      </w:r>
      <w:r w:rsidRPr="00B76C6A">
        <w:rPr>
          <w:rFonts w:ascii="Times New Roman" w:eastAsia="Calibri" w:hAnsi="Times New Roman" w:cs="Times New Roman"/>
          <w:color w:val="000000"/>
          <w:sz w:val="24"/>
          <w:szCs w:val="24"/>
          <w:u w:color="000000"/>
          <w:lang w:eastAsia="en-GB"/>
        </w:rPr>
        <w:t xml:space="preserve"> Formal and explicit agreements, along with robust communication protocols, must be established with </w:t>
      </w:r>
      <w:proofErr w:type="spellStart"/>
      <w:r w:rsidRPr="00B76C6A">
        <w:rPr>
          <w:rFonts w:ascii="Times New Roman" w:eastAsia="Calibri" w:hAnsi="Times New Roman" w:cs="Times New Roman"/>
          <w:color w:val="000000"/>
          <w:sz w:val="24"/>
          <w:szCs w:val="24"/>
          <w:u w:color="000000"/>
          <w:lang w:eastAsia="en-GB"/>
        </w:rPr>
        <w:t>neighboring</w:t>
      </w:r>
      <w:proofErr w:type="spellEnd"/>
      <w:r w:rsidRPr="00B76C6A">
        <w:rPr>
          <w:rFonts w:ascii="Times New Roman" w:eastAsia="Calibri" w:hAnsi="Times New Roman" w:cs="Times New Roman"/>
          <w:color w:val="000000"/>
          <w:sz w:val="24"/>
          <w:szCs w:val="24"/>
          <w:u w:color="000000"/>
          <w:lang w:eastAsia="en-GB"/>
        </w:rPr>
        <w:t xml:space="preserve"> countries, particularly Cameroon, regarding the coordinated operation and water release schedules of transboundary dams like the </w:t>
      </w:r>
      <w:proofErr w:type="spellStart"/>
      <w:r w:rsidRPr="00B76C6A">
        <w:rPr>
          <w:rFonts w:ascii="Times New Roman" w:eastAsia="Calibri" w:hAnsi="Times New Roman" w:cs="Times New Roman"/>
          <w:color w:val="000000"/>
          <w:sz w:val="24"/>
          <w:szCs w:val="24"/>
          <w:u w:color="000000"/>
          <w:lang w:eastAsia="en-GB"/>
        </w:rPr>
        <w:t>Lagdo</w:t>
      </w:r>
      <w:proofErr w:type="spellEnd"/>
      <w:r w:rsidRPr="00B76C6A">
        <w:rPr>
          <w:rFonts w:ascii="Times New Roman" w:eastAsia="Calibri" w:hAnsi="Times New Roman" w:cs="Times New Roman"/>
          <w:color w:val="000000"/>
          <w:sz w:val="24"/>
          <w:szCs w:val="24"/>
          <w:u w:color="000000"/>
          <w:lang w:eastAsia="en-GB"/>
        </w:rPr>
        <w:t xml:space="preserve"> Dam. This will ensure synchronized water management and minimize downstream flood impacts in Nigeria.</w:t>
      </w:r>
    </w:p>
    <w:p w14:paraId="48DFC306" w14:textId="77777777" w:rsidR="00B76C6A" w:rsidRDefault="009637FF" w:rsidP="00267049">
      <w:pPr>
        <w:pStyle w:val="ListParagraph"/>
        <w:numPr>
          <w:ilvl w:val="0"/>
          <w:numId w:val="54"/>
        </w:numPr>
        <w:ind w:left="0"/>
        <w:jc w:val="both"/>
        <w:rPr>
          <w:rFonts w:ascii="Times New Roman" w:eastAsia="Calibri" w:hAnsi="Times New Roman" w:cs="Times New Roman"/>
          <w:color w:val="000000"/>
          <w:sz w:val="24"/>
          <w:szCs w:val="24"/>
          <w:u w:color="000000"/>
          <w:lang w:eastAsia="en-GB"/>
        </w:rPr>
      </w:pPr>
      <w:r w:rsidRPr="00B76C6A">
        <w:rPr>
          <w:rFonts w:ascii="Times New Roman" w:eastAsia="Calibri" w:hAnsi="Times New Roman" w:cs="Times New Roman"/>
          <w:b/>
          <w:bCs/>
          <w:color w:val="000000"/>
          <w:sz w:val="24"/>
          <w:szCs w:val="24"/>
          <w:u w:color="000000"/>
          <w:lang w:eastAsia="en-GB"/>
        </w:rPr>
        <w:t>Empower Communities and Build Local Resilience:</w:t>
      </w:r>
      <w:r w:rsidRPr="00B76C6A">
        <w:rPr>
          <w:rFonts w:ascii="Times New Roman" w:eastAsia="Calibri" w:hAnsi="Times New Roman" w:cs="Times New Roman"/>
          <w:color w:val="000000"/>
          <w:sz w:val="24"/>
          <w:szCs w:val="24"/>
          <w:u w:color="000000"/>
          <w:lang w:eastAsia="en-GB"/>
        </w:rPr>
        <w:t xml:space="preserve"> Policy frameworks must actively foster community-based adaptation initiatives, ensuring the integration of local knowledge and the active participation of affected populations in all stages of planning and implementation. Support for green entrepreneurship and the provision of targeted assistance, such as soft loans, agricultural tools, and comprehensive health services, are vital for displaced and vulnerable communities.</w:t>
      </w:r>
    </w:p>
    <w:p w14:paraId="3DF46421" w14:textId="2E17247E" w:rsidR="009637FF" w:rsidRPr="00B76C6A" w:rsidRDefault="009637FF" w:rsidP="00267049">
      <w:pPr>
        <w:pStyle w:val="ListParagraph"/>
        <w:numPr>
          <w:ilvl w:val="0"/>
          <w:numId w:val="54"/>
        </w:numPr>
        <w:ind w:left="0"/>
        <w:jc w:val="both"/>
        <w:rPr>
          <w:rFonts w:ascii="Times New Roman" w:eastAsia="Calibri" w:hAnsi="Times New Roman" w:cs="Times New Roman"/>
          <w:color w:val="000000"/>
          <w:sz w:val="24"/>
          <w:szCs w:val="24"/>
          <w:u w:color="000000"/>
          <w:lang w:eastAsia="en-GB"/>
        </w:rPr>
      </w:pPr>
      <w:r w:rsidRPr="00B76C6A">
        <w:rPr>
          <w:rFonts w:ascii="Times New Roman" w:eastAsia="Calibri" w:hAnsi="Times New Roman" w:cs="Times New Roman"/>
          <w:b/>
          <w:bCs/>
          <w:color w:val="000000"/>
          <w:sz w:val="24"/>
          <w:szCs w:val="24"/>
          <w:u w:color="000000"/>
          <w:lang w:eastAsia="en-GB"/>
        </w:rPr>
        <w:t>Implement Holistic Health Interventions</w:t>
      </w:r>
      <w:r w:rsidRPr="00B76C6A">
        <w:rPr>
          <w:rFonts w:ascii="Times New Roman" w:eastAsia="Calibri" w:hAnsi="Times New Roman" w:cs="Times New Roman"/>
          <w:color w:val="000000"/>
          <w:sz w:val="24"/>
          <w:szCs w:val="24"/>
          <w:u w:color="000000"/>
          <w:lang w:eastAsia="en-GB"/>
        </w:rPr>
        <w:t>: Public health strategies must be developed and implemented to address both the immediate physical (e.g., waterborne diseases) and long-term psychological (e.g., trauma, PTSD) consequences of flooding. This includes ensuring accessible and culturally sensitive psychiatric support services for affected populations.</w:t>
      </w:r>
    </w:p>
    <w:p w14:paraId="54D77224" w14:textId="77777777" w:rsidR="008A3F1A" w:rsidRPr="00C95068" w:rsidRDefault="008A3F1A" w:rsidP="00C95068">
      <w:pPr>
        <w:jc w:val="both"/>
        <w:rPr>
          <w:rFonts w:ascii="Times New Roman" w:eastAsia="Calibri" w:hAnsi="Times New Roman" w:cs="Times New Roman"/>
          <w:color w:val="000000"/>
          <w:sz w:val="24"/>
          <w:szCs w:val="24"/>
          <w:u w:color="000000"/>
          <w:lang w:eastAsia="en-GB"/>
        </w:rPr>
      </w:pPr>
    </w:p>
    <w:p w14:paraId="72B2EE7D" w14:textId="77777777" w:rsidR="00F6507A" w:rsidRPr="00C95068" w:rsidRDefault="00F6507A" w:rsidP="00267049">
      <w:pPr>
        <w:jc w:val="center"/>
        <w:rPr>
          <w:rFonts w:ascii="Times New Roman" w:eastAsia="Calibri" w:hAnsi="Times New Roman" w:cs="Times New Roman"/>
          <w:color w:val="000000"/>
          <w:sz w:val="24"/>
          <w:szCs w:val="24"/>
          <w:u w:color="000000"/>
          <w:lang w:eastAsia="en-GB"/>
        </w:rPr>
      </w:pPr>
    </w:p>
    <w:p w14:paraId="2638549B" w14:textId="6792F3FF" w:rsidR="00B76C6A" w:rsidRPr="00C95068" w:rsidRDefault="00B76C6A" w:rsidP="00267049">
      <w:pPr>
        <w:jc w:val="center"/>
        <w:rPr>
          <w:rFonts w:ascii="Times New Roman" w:eastAsia="Calibri" w:hAnsi="Times New Roman" w:cs="Times New Roman"/>
          <w:b/>
          <w:bCs/>
          <w:color w:val="000000"/>
          <w:sz w:val="24"/>
          <w:szCs w:val="24"/>
          <w:u w:color="000000"/>
          <w:lang w:eastAsia="en-GB"/>
        </w:rPr>
      </w:pPr>
      <w:r w:rsidRPr="00C95068">
        <w:rPr>
          <w:rFonts w:ascii="Times New Roman" w:eastAsia="Calibri" w:hAnsi="Times New Roman" w:cs="Times New Roman"/>
          <w:b/>
          <w:bCs/>
          <w:color w:val="000000"/>
          <w:sz w:val="24"/>
          <w:szCs w:val="24"/>
          <w:u w:color="000000"/>
          <w:lang w:eastAsia="en-GB"/>
        </w:rPr>
        <w:lastRenderedPageBreak/>
        <w:t>References</w:t>
      </w:r>
    </w:p>
    <w:p w14:paraId="5A128617" w14:textId="77777777" w:rsidR="00B76C6A" w:rsidRPr="003B0B77" w:rsidRDefault="00B76C6A" w:rsidP="00B76C6A">
      <w:pPr>
        <w:spacing w:after="160" w:line="360" w:lineRule="auto"/>
        <w:jc w:val="both"/>
        <w:rPr>
          <w:rFonts w:ascii="Times New Roman" w:hAnsi="Times New Roman" w:cs="Times New Roman"/>
          <w:sz w:val="24"/>
          <w:szCs w:val="24"/>
        </w:rPr>
      </w:pPr>
      <w:r w:rsidRPr="003B0B77">
        <w:rPr>
          <w:rFonts w:ascii="Times New Roman" w:hAnsi="Times New Roman" w:cs="Times New Roman"/>
          <w:sz w:val="24"/>
          <w:szCs w:val="24"/>
        </w:rPr>
        <w:t xml:space="preserve">Abraham, C.M., Essien, K., Amba, E.P., </w:t>
      </w:r>
      <w:proofErr w:type="spellStart"/>
      <w:r w:rsidRPr="003B0B77">
        <w:rPr>
          <w:rFonts w:ascii="Times New Roman" w:hAnsi="Times New Roman" w:cs="Times New Roman"/>
          <w:sz w:val="24"/>
          <w:szCs w:val="24"/>
        </w:rPr>
        <w:t>Eyoh</w:t>
      </w:r>
      <w:proofErr w:type="spellEnd"/>
      <w:r w:rsidRPr="003B0B77">
        <w:rPr>
          <w:rFonts w:ascii="Times New Roman" w:hAnsi="Times New Roman" w:cs="Times New Roman"/>
          <w:sz w:val="24"/>
          <w:szCs w:val="24"/>
        </w:rPr>
        <w:t xml:space="preserve">, E.E., Ibanga, I.J., Ebong, M.S &amp; Jimmy, U.J (2022) Assessment of community resilience and environmental casualties in a flood prone terrain of </w:t>
      </w:r>
      <w:proofErr w:type="spellStart"/>
      <w:r w:rsidRPr="003B0B77">
        <w:rPr>
          <w:rFonts w:ascii="Times New Roman" w:hAnsi="Times New Roman" w:cs="Times New Roman"/>
          <w:sz w:val="24"/>
          <w:szCs w:val="24"/>
        </w:rPr>
        <w:t>Uyo</w:t>
      </w:r>
      <w:proofErr w:type="spellEnd"/>
      <w:r w:rsidRPr="003B0B77">
        <w:rPr>
          <w:rFonts w:ascii="Times New Roman" w:hAnsi="Times New Roman" w:cs="Times New Roman"/>
          <w:sz w:val="24"/>
          <w:szCs w:val="24"/>
        </w:rPr>
        <w:t xml:space="preserve"> Urban, Akwa Ibom State, Nigeria. International Journal of Social Sciences. DOI:10.36108/IJSI/2202.110160 </w:t>
      </w:r>
    </w:p>
    <w:p w14:paraId="13AEFAA6" w14:textId="77777777" w:rsidR="00B76C6A" w:rsidRPr="003B0B77" w:rsidRDefault="00B76C6A" w:rsidP="00B76C6A">
      <w:pPr>
        <w:spacing w:after="160" w:line="360" w:lineRule="auto"/>
        <w:jc w:val="both"/>
        <w:rPr>
          <w:rFonts w:ascii="Times New Roman" w:hAnsi="Times New Roman" w:cs="Times New Roman"/>
          <w:sz w:val="24"/>
          <w:szCs w:val="24"/>
        </w:rPr>
      </w:pPr>
      <w:r w:rsidRPr="003B0B77">
        <w:rPr>
          <w:rFonts w:ascii="Times New Roman" w:hAnsi="Times New Roman" w:cs="Times New Roman"/>
          <w:sz w:val="24"/>
          <w:szCs w:val="24"/>
        </w:rPr>
        <w:t xml:space="preserve">Abraham, C.M., Amba, E.P., </w:t>
      </w:r>
      <w:proofErr w:type="spellStart"/>
      <w:r w:rsidRPr="003B0B77">
        <w:rPr>
          <w:rFonts w:ascii="Times New Roman" w:hAnsi="Times New Roman" w:cs="Times New Roman"/>
          <w:sz w:val="24"/>
          <w:szCs w:val="24"/>
        </w:rPr>
        <w:t>Eyoh</w:t>
      </w:r>
      <w:proofErr w:type="spellEnd"/>
      <w:r w:rsidRPr="003B0B77">
        <w:rPr>
          <w:rFonts w:ascii="Times New Roman" w:hAnsi="Times New Roman" w:cs="Times New Roman"/>
          <w:sz w:val="24"/>
          <w:szCs w:val="24"/>
        </w:rPr>
        <w:t xml:space="preserve">, E.E., Ibanga, I.J., Ebong, M.S., Jimmy, U.J., Udo, W.M &amp; Umana, S.U (2022) Assessment of Ecological Degradation and associated implications in Southern Akwa Ibom State. Why Actions need to be taken. Journal of Ecology and Nature. Vol 5(2). DOI:1023880/jenr-16000244 </w:t>
      </w:r>
    </w:p>
    <w:p w14:paraId="3AD26110" w14:textId="77777777" w:rsidR="00B76C6A" w:rsidRPr="00C95068" w:rsidRDefault="00B76C6A" w:rsidP="00B76C6A">
      <w:pPr>
        <w:jc w:val="both"/>
        <w:rPr>
          <w:rFonts w:ascii="Times New Roman" w:hAnsi="Times New Roman" w:cs="Times New Roman"/>
          <w:sz w:val="24"/>
          <w:szCs w:val="24"/>
        </w:rPr>
      </w:pPr>
      <w:r w:rsidRPr="00C95068">
        <w:rPr>
          <w:rFonts w:ascii="Times New Roman" w:hAnsi="Times New Roman" w:cs="Times New Roman"/>
          <w:sz w:val="24"/>
          <w:szCs w:val="24"/>
        </w:rPr>
        <w:t xml:space="preserve">Adewale, A. S., &amp; Oladipupo, A. E. (2019). The human and environmental costs of flooding in the Niger Delta: A case study of the 2012 flood. </w:t>
      </w:r>
      <w:r w:rsidRPr="00C95068">
        <w:rPr>
          <w:rFonts w:ascii="Times New Roman" w:hAnsi="Times New Roman" w:cs="Times New Roman"/>
          <w:i/>
          <w:iCs/>
          <w:sz w:val="24"/>
          <w:szCs w:val="24"/>
        </w:rPr>
        <w:t>Journal of Environmental Management and Sustainability</w:t>
      </w:r>
      <w:r w:rsidRPr="00C95068">
        <w:rPr>
          <w:rFonts w:ascii="Times New Roman" w:hAnsi="Times New Roman" w:cs="Times New Roman"/>
          <w:sz w:val="24"/>
          <w:szCs w:val="24"/>
        </w:rPr>
        <w:t xml:space="preserve">, </w:t>
      </w:r>
      <w:r w:rsidRPr="00C95068">
        <w:rPr>
          <w:rFonts w:ascii="Times New Roman" w:hAnsi="Times New Roman" w:cs="Times New Roman"/>
          <w:i/>
          <w:iCs/>
          <w:sz w:val="24"/>
          <w:szCs w:val="24"/>
        </w:rPr>
        <w:t>8</w:t>
      </w:r>
      <w:r w:rsidRPr="00C95068">
        <w:rPr>
          <w:rFonts w:ascii="Times New Roman" w:hAnsi="Times New Roman" w:cs="Times New Roman"/>
          <w:sz w:val="24"/>
          <w:szCs w:val="24"/>
        </w:rPr>
        <w:t>(3), 45-62.</w:t>
      </w:r>
    </w:p>
    <w:p w14:paraId="33E2637A" w14:textId="77777777" w:rsidR="00B76C6A" w:rsidRPr="00C95068" w:rsidRDefault="00B76C6A" w:rsidP="00B76C6A">
      <w:pPr>
        <w:jc w:val="both"/>
        <w:rPr>
          <w:rFonts w:ascii="Times New Roman" w:hAnsi="Times New Roman" w:cs="Times New Roman"/>
          <w:sz w:val="24"/>
          <w:szCs w:val="24"/>
        </w:rPr>
      </w:pPr>
      <w:proofErr w:type="spellStart"/>
      <w:r w:rsidRPr="00C95068">
        <w:rPr>
          <w:rFonts w:ascii="Times New Roman" w:hAnsi="Times New Roman" w:cs="Times New Roman"/>
          <w:sz w:val="24"/>
          <w:szCs w:val="24"/>
        </w:rPr>
        <w:t>Alagbe</w:t>
      </w:r>
      <w:proofErr w:type="spellEnd"/>
      <w:r w:rsidRPr="00C95068">
        <w:rPr>
          <w:rFonts w:ascii="Times New Roman" w:hAnsi="Times New Roman" w:cs="Times New Roman"/>
          <w:sz w:val="24"/>
          <w:szCs w:val="24"/>
        </w:rPr>
        <w:t xml:space="preserve">, S. O., &amp; Owolabi, M. S. (2020). Climate change and the Niger Delta: A review of hydro-meteorological factors and flood vulnerability. </w:t>
      </w:r>
      <w:r w:rsidRPr="00C95068">
        <w:rPr>
          <w:rFonts w:ascii="Times New Roman" w:hAnsi="Times New Roman" w:cs="Times New Roman"/>
          <w:i/>
          <w:iCs/>
          <w:sz w:val="24"/>
          <w:szCs w:val="24"/>
        </w:rPr>
        <w:t>International Journal of Water Resources Development</w:t>
      </w:r>
      <w:r w:rsidRPr="00C95068">
        <w:rPr>
          <w:rFonts w:ascii="Times New Roman" w:hAnsi="Times New Roman" w:cs="Times New Roman"/>
          <w:sz w:val="24"/>
          <w:szCs w:val="24"/>
        </w:rPr>
        <w:t xml:space="preserve">, </w:t>
      </w:r>
      <w:r w:rsidRPr="00C95068">
        <w:rPr>
          <w:rFonts w:ascii="Times New Roman" w:hAnsi="Times New Roman" w:cs="Times New Roman"/>
          <w:i/>
          <w:iCs/>
          <w:sz w:val="24"/>
          <w:szCs w:val="24"/>
        </w:rPr>
        <w:t>36</w:t>
      </w:r>
      <w:r w:rsidRPr="00C95068">
        <w:rPr>
          <w:rFonts w:ascii="Times New Roman" w:hAnsi="Times New Roman" w:cs="Times New Roman"/>
          <w:sz w:val="24"/>
          <w:szCs w:val="24"/>
        </w:rPr>
        <w:t>(5), 755-772.</w:t>
      </w:r>
    </w:p>
    <w:p w14:paraId="0F0F0FCC" w14:textId="77777777" w:rsidR="00B76C6A" w:rsidRPr="00C95068" w:rsidRDefault="00B76C6A" w:rsidP="00B76C6A">
      <w:pPr>
        <w:jc w:val="both"/>
        <w:rPr>
          <w:rFonts w:ascii="Times New Roman" w:hAnsi="Times New Roman" w:cs="Times New Roman"/>
          <w:sz w:val="24"/>
          <w:szCs w:val="24"/>
        </w:rPr>
      </w:pPr>
      <w:r w:rsidRPr="00C95068">
        <w:rPr>
          <w:rFonts w:ascii="Times New Roman" w:hAnsi="Times New Roman" w:cs="Times New Roman"/>
          <w:sz w:val="24"/>
          <w:szCs w:val="24"/>
        </w:rPr>
        <w:t xml:space="preserve">Anyanwu, I., &amp; </w:t>
      </w:r>
      <w:proofErr w:type="spellStart"/>
      <w:r w:rsidRPr="00C95068">
        <w:rPr>
          <w:rFonts w:ascii="Times New Roman" w:hAnsi="Times New Roman" w:cs="Times New Roman"/>
          <w:sz w:val="24"/>
          <w:szCs w:val="24"/>
        </w:rPr>
        <w:t>Ekpoh</w:t>
      </w:r>
      <w:proofErr w:type="spellEnd"/>
      <w:r w:rsidRPr="00C95068">
        <w:rPr>
          <w:rFonts w:ascii="Times New Roman" w:hAnsi="Times New Roman" w:cs="Times New Roman"/>
          <w:sz w:val="24"/>
          <w:szCs w:val="24"/>
        </w:rPr>
        <w:t xml:space="preserve">, I. (2018). Coastal erosion and sea-level rise in the Niger Delta: Socio-economic impacts and mitigation strategies. </w:t>
      </w:r>
      <w:r w:rsidRPr="00C95068">
        <w:rPr>
          <w:rFonts w:ascii="Times New Roman" w:hAnsi="Times New Roman" w:cs="Times New Roman"/>
          <w:i/>
          <w:iCs/>
          <w:sz w:val="24"/>
          <w:szCs w:val="24"/>
        </w:rPr>
        <w:t>Ocean &amp; Coastal Management</w:t>
      </w:r>
      <w:r w:rsidRPr="00C95068">
        <w:rPr>
          <w:rFonts w:ascii="Times New Roman" w:hAnsi="Times New Roman" w:cs="Times New Roman"/>
          <w:sz w:val="24"/>
          <w:szCs w:val="24"/>
        </w:rPr>
        <w:t xml:space="preserve">, </w:t>
      </w:r>
      <w:r w:rsidRPr="00C95068">
        <w:rPr>
          <w:rFonts w:ascii="Times New Roman" w:hAnsi="Times New Roman" w:cs="Times New Roman"/>
          <w:i/>
          <w:iCs/>
          <w:sz w:val="24"/>
          <w:szCs w:val="24"/>
        </w:rPr>
        <w:t>161</w:t>
      </w:r>
      <w:r w:rsidRPr="00C95068">
        <w:rPr>
          <w:rFonts w:ascii="Times New Roman" w:hAnsi="Times New Roman" w:cs="Times New Roman"/>
          <w:sz w:val="24"/>
          <w:szCs w:val="24"/>
        </w:rPr>
        <w:t>, 198-208.</w:t>
      </w:r>
    </w:p>
    <w:p w14:paraId="4FDDBBBB" w14:textId="77777777" w:rsidR="00B76C6A" w:rsidRPr="00C95068" w:rsidRDefault="00B76C6A" w:rsidP="00B76C6A">
      <w:pPr>
        <w:jc w:val="both"/>
        <w:rPr>
          <w:rFonts w:ascii="Times New Roman" w:hAnsi="Times New Roman" w:cs="Times New Roman"/>
          <w:sz w:val="24"/>
          <w:szCs w:val="24"/>
        </w:rPr>
      </w:pPr>
      <w:r w:rsidRPr="00C95068">
        <w:rPr>
          <w:rFonts w:ascii="Times New Roman" w:hAnsi="Times New Roman" w:cs="Times New Roman"/>
          <w:sz w:val="24"/>
          <w:szCs w:val="24"/>
        </w:rPr>
        <w:t xml:space="preserve">Boko, M., Niang, I., Nyong, A., Vogel, C., </w:t>
      </w:r>
      <w:proofErr w:type="spellStart"/>
      <w:r w:rsidRPr="00C95068">
        <w:rPr>
          <w:rFonts w:ascii="Times New Roman" w:hAnsi="Times New Roman" w:cs="Times New Roman"/>
          <w:sz w:val="24"/>
          <w:szCs w:val="24"/>
        </w:rPr>
        <w:t>Githeko</w:t>
      </w:r>
      <w:proofErr w:type="spellEnd"/>
      <w:r w:rsidRPr="00C95068">
        <w:rPr>
          <w:rFonts w:ascii="Times New Roman" w:hAnsi="Times New Roman" w:cs="Times New Roman"/>
          <w:sz w:val="24"/>
          <w:szCs w:val="24"/>
        </w:rPr>
        <w:t xml:space="preserve">, A., </w:t>
      </w:r>
      <w:proofErr w:type="spellStart"/>
      <w:r w:rsidRPr="00C95068">
        <w:rPr>
          <w:rFonts w:ascii="Times New Roman" w:hAnsi="Times New Roman" w:cs="Times New Roman"/>
          <w:sz w:val="24"/>
          <w:szCs w:val="24"/>
        </w:rPr>
        <w:t>Medany</w:t>
      </w:r>
      <w:proofErr w:type="spellEnd"/>
      <w:r w:rsidRPr="00C95068">
        <w:rPr>
          <w:rFonts w:ascii="Times New Roman" w:hAnsi="Times New Roman" w:cs="Times New Roman"/>
          <w:sz w:val="24"/>
          <w:szCs w:val="24"/>
        </w:rPr>
        <w:t xml:space="preserve">, M., ... &amp; Yanda, P. (2007). Africa. In M. L. Parry, O. F. Canziani, J. P. </w:t>
      </w:r>
      <w:proofErr w:type="spellStart"/>
      <w:r w:rsidRPr="00C95068">
        <w:rPr>
          <w:rFonts w:ascii="Times New Roman" w:hAnsi="Times New Roman" w:cs="Times New Roman"/>
          <w:sz w:val="24"/>
          <w:szCs w:val="24"/>
        </w:rPr>
        <w:t>Palutikof</w:t>
      </w:r>
      <w:proofErr w:type="spellEnd"/>
      <w:r w:rsidRPr="00C95068">
        <w:rPr>
          <w:rFonts w:ascii="Times New Roman" w:hAnsi="Times New Roman" w:cs="Times New Roman"/>
          <w:sz w:val="24"/>
          <w:szCs w:val="24"/>
        </w:rPr>
        <w:t xml:space="preserve">, P. J. van der Linden, &amp; C. E. Hanson (Eds.), </w:t>
      </w:r>
      <w:r w:rsidRPr="00C95068">
        <w:rPr>
          <w:rFonts w:ascii="Times New Roman" w:hAnsi="Times New Roman" w:cs="Times New Roman"/>
          <w:i/>
          <w:iCs/>
          <w:sz w:val="24"/>
          <w:szCs w:val="24"/>
        </w:rPr>
        <w:t>Climate change 2007: Impacts, adaptation and vulnerability</w:t>
      </w:r>
      <w:r w:rsidRPr="00C95068">
        <w:rPr>
          <w:rFonts w:ascii="Times New Roman" w:hAnsi="Times New Roman" w:cs="Times New Roman"/>
          <w:sz w:val="24"/>
          <w:szCs w:val="24"/>
        </w:rPr>
        <w:t xml:space="preserve">. </w:t>
      </w:r>
    </w:p>
    <w:p w14:paraId="0877DEBC" w14:textId="77777777" w:rsidR="00B76C6A" w:rsidRPr="00C95068" w:rsidRDefault="00B76C6A" w:rsidP="00B76C6A">
      <w:pPr>
        <w:jc w:val="both"/>
        <w:rPr>
          <w:rFonts w:ascii="Times New Roman" w:hAnsi="Times New Roman" w:cs="Times New Roman"/>
          <w:sz w:val="24"/>
          <w:szCs w:val="24"/>
        </w:rPr>
      </w:pPr>
      <w:r w:rsidRPr="00C95068">
        <w:rPr>
          <w:rFonts w:ascii="Times New Roman" w:hAnsi="Times New Roman" w:cs="Times New Roman"/>
          <w:sz w:val="24"/>
          <w:szCs w:val="24"/>
        </w:rPr>
        <w:t xml:space="preserve">Dada, S. B., &amp; Olayiwola, O. (2021). The role of dam operations in flood exacerbation: The case of the </w:t>
      </w:r>
      <w:proofErr w:type="spellStart"/>
      <w:r w:rsidRPr="00C95068">
        <w:rPr>
          <w:rFonts w:ascii="Times New Roman" w:hAnsi="Times New Roman" w:cs="Times New Roman"/>
          <w:sz w:val="24"/>
          <w:szCs w:val="24"/>
        </w:rPr>
        <w:t>Lagdo</w:t>
      </w:r>
      <w:proofErr w:type="spellEnd"/>
      <w:r w:rsidRPr="00C95068">
        <w:rPr>
          <w:rFonts w:ascii="Times New Roman" w:hAnsi="Times New Roman" w:cs="Times New Roman"/>
          <w:sz w:val="24"/>
          <w:szCs w:val="24"/>
        </w:rPr>
        <w:t xml:space="preserve"> Dam and Nigerian floods. </w:t>
      </w:r>
      <w:r w:rsidRPr="00C95068">
        <w:rPr>
          <w:rFonts w:ascii="Times New Roman" w:hAnsi="Times New Roman" w:cs="Times New Roman"/>
          <w:i/>
          <w:iCs/>
          <w:sz w:val="24"/>
          <w:szCs w:val="24"/>
        </w:rPr>
        <w:t>Water Resources Management</w:t>
      </w:r>
      <w:r w:rsidRPr="00C95068">
        <w:rPr>
          <w:rFonts w:ascii="Times New Roman" w:hAnsi="Times New Roman" w:cs="Times New Roman"/>
          <w:sz w:val="24"/>
          <w:szCs w:val="24"/>
        </w:rPr>
        <w:t xml:space="preserve">, </w:t>
      </w:r>
      <w:r w:rsidRPr="00C95068">
        <w:rPr>
          <w:rFonts w:ascii="Times New Roman" w:hAnsi="Times New Roman" w:cs="Times New Roman"/>
          <w:i/>
          <w:iCs/>
          <w:sz w:val="24"/>
          <w:szCs w:val="24"/>
        </w:rPr>
        <w:t>35</w:t>
      </w:r>
      <w:r w:rsidRPr="00C95068">
        <w:rPr>
          <w:rFonts w:ascii="Times New Roman" w:hAnsi="Times New Roman" w:cs="Times New Roman"/>
          <w:sz w:val="24"/>
          <w:szCs w:val="24"/>
        </w:rPr>
        <w:t>(11), 3821-3837.</w:t>
      </w:r>
    </w:p>
    <w:p w14:paraId="79A8980D" w14:textId="77777777" w:rsidR="00B76C6A" w:rsidRPr="00C95068" w:rsidRDefault="00B76C6A" w:rsidP="00B76C6A">
      <w:pPr>
        <w:jc w:val="both"/>
        <w:rPr>
          <w:rFonts w:ascii="Times New Roman" w:hAnsi="Times New Roman" w:cs="Times New Roman"/>
          <w:sz w:val="24"/>
          <w:szCs w:val="24"/>
        </w:rPr>
      </w:pPr>
      <w:proofErr w:type="spellStart"/>
      <w:r w:rsidRPr="00C95068">
        <w:rPr>
          <w:rFonts w:ascii="Times New Roman" w:hAnsi="Times New Roman" w:cs="Times New Roman"/>
          <w:sz w:val="24"/>
          <w:szCs w:val="24"/>
        </w:rPr>
        <w:t>Egbune</w:t>
      </w:r>
      <w:proofErr w:type="spellEnd"/>
      <w:r w:rsidRPr="00C95068">
        <w:rPr>
          <w:rFonts w:ascii="Times New Roman" w:hAnsi="Times New Roman" w:cs="Times New Roman"/>
          <w:sz w:val="24"/>
          <w:szCs w:val="24"/>
        </w:rPr>
        <w:t xml:space="preserve">, O., &amp; Ogbogu, I. (2017). A non-stationary approach to rainfall Intensity-Duration-Frequency </w:t>
      </w:r>
      <w:proofErr w:type="spellStart"/>
      <w:r w:rsidRPr="00C95068">
        <w:rPr>
          <w:rFonts w:ascii="Times New Roman" w:hAnsi="Times New Roman" w:cs="Times New Roman"/>
          <w:sz w:val="24"/>
          <w:szCs w:val="24"/>
        </w:rPr>
        <w:t>modeling</w:t>
      </w:r>
      <w:proofErr w:type="spellEnd"/>
      <w:r w:rsidRPr="00C95068">
        <w:rPr>
          <w:rFonts w:ascii="Times New Roman" w:hAnsi="Times New Roman" w:cs="Times New Roman"/>
          <w:sz w:val="24"/>
          <w:szCs w:val="24"/>
        </w:rPr>
        <w:t xml:space="preserve"> for urban drainage systems in the Niger Delta. </w:t>
      </w:r>
      <w:r w:rsidRPr="00C95068">
        <w:rPr>
          <w:rFonts w:ascii="Times New Roman" w:hAnsi="Times New Roman" w:cs="Times New Roman"/>
          <w:i/>
          <w:iCs/>
          <w:sz w:val="24"/>
          <w:szCs w:val="24"/>
        </w:rPr>
        <w:t>Journal of Hydrology</w:t>
      </w:r>
      <w:r w:rsidRPr="00C95068">
        <w:rPr>
          <w:rFonts w:ascii="Times New Roman" w:hAnsi="Times New Roman" w:cs="Times New Roman"/>
          <w:sz w:val="24"/>
          <w:szCs w:val="24"/>
        </w:rPr>
        <w:t xml:space="preserve">, </w:t>
      </w:r>
      <w:r w:rsidRPr="00C95068">
        <w:rPr>
          <w:rFonts w:ascii="Times New Roman" w:hAnsi="Times New Roman" w:cs="Times New Roman"/>
          <w:i/>
          <w:iCs/>
          <w:sz w:val="24"/>
          <w:szCs w:val="24"/>
        </w:rPr>
        <w:t>551</w:t>
      </w:r>
      <w:r w:rsidRPr="00C95068">
        <w:rPr>
          <w:rFonts w:ascii="Times New Roman" w:hAnsi="Times New Roman" w:cs="Times New Roman"/>
          <w:sz w:val="24"/>
          <w:szCs w:val="24"/>
        </w:rPr>
        <w:t>, 601-610.</w:t>
      </w:r>
    </w:p>
    <w:p w14:paraId="53DE2F0C" w14:textId="77777777" w:rsidR="00B76C6A" w:rsidRPr="00C95068" w:rsidRDefault="00B76C6A" w:rsidP="00B76C6A">
      <w:pPr>
        <w:jc w:val="both"/>
        <w:rPr>
          <w:rFonts w:ascii="Times New Roman" w:hAnsi="Times New Roman" w:cs="Times New Roman"/>
          <w:sz w:val="24"/>
          <w:szCs w:val="24"/>
        </w:rPr>
      </w:pPr>
      <w:r w:rsidRPr="00C95068">
        <w:rPr>
          <w:rFonts w:ascii="Times New Roman" w:hAnsi="Times New Roman" w:cs="Times New Roman"/>
          <w:sz w:val="24"/>
          <w:szCs w:val="24"/>
        </w:rPr>
        <w:t xml:space="preserve">Etim, J. U., &amp; Bassey, F. A. (2022). Anthropogenic drivers of flood risk in Nigerian cities: A study of urban planning and infrastructure challenges. </w:t>
      </w:r>
      <w:r w:rsidRPr="00C95068">
        <w:rPr>
          <w:rFonts w:ascii="Times New Roman" w:hAnsi="Times New Roman" w:cs="Times New Roman"/>
          <w:i/>
          <w:iCs/>
          <w:sz w:val="24"/>
          <w:szCs w:val="24"/>
        </w:rPr>
        <w:t>Urban Studies</w:t>
      </w:r>
      <w:r w:rsidRPr="00C95068">
        <w:rPr>
          <w:rFonts w:ascii="Times New Roman" w:hAnsi="Times New Roman" w:cs="Times New Roman"/>
          <w:sz w:val="24"/>
          <w:szCs w:val="24"/>
        </w:rPr>
        <w:t xml:space="preserve">, </w:t>
      </w:r>
      <w:r w:rsidRPr="00C95068">
        <w:rPr>
          <w:rFonts w:ascii="Times New Roman" w:hAnsi="Times New Roman" w:cs="Times New Roman"/>
          <w:i/>
          <w:iCs/>
          <w:sz w:val="24"/>
          <w:szCs w:val="24"/>
        </w:rPr>
        <w:t>59</w:t>
      </w:r>
      <w:r w:rsidRPr="00C95068">
        <w:rPr>
          <w:rFonts w:ascii="Times New Roman" w:hAnsi="Times New Roman" w:cs="Times New Roman"/>
          <w:sz w:val="24"/>
          <w:szCs w:val="24"/>
        </w:rPr>
        <w:t>(4), 795-812.</w:t>
      </w:r>
    </w:p>
    <w:p w14:paraId="0DBFB0CF" w14:textId="77777777" w:rsidR="00B76C6A" w:rsidRPr="00C95068" w:rsidRDefault="00B76C6A" w:rsidP="00B76C6A">
      <w:pPr>
        <w:jc w:val="both"/>
        <w:rPr>
          <w:rFonts w:ascii="Times New Roman" w:hAnsi="Times New Roman" w:cs="Times New Roman"/>
          <w:sz w:val="24"/>
          <w:szCs w:val="24"/>
        </w:rPr>
      </w:pPr>
      <w:r w:rsidRPr="00C95068">
        <w:rPr>
          <w:rFonts w:ascii="Times New Roman" w:hAnsi="Times New Roman" w:cs="Times New Roman"/>
          <w:sz w:val="24"/>
          <w:szCs w:val="24"/>
        </w:rPr>
        <w:t xml:space="preserve">Igbokwe, J. I., &amp; Obi, J. O. (2016). Climate change, land subsidence, and oil extraction: A triple threat to the Niger Delta's coastal communities. </w:t>
      </w:r>
      <w:r w:rsidRPr="00C95068">
        <w:rPr>
          <w:rFonts w:ascii="Times New Roman" w:hAnsi="Times New Roman" w:cs="Times New Roman"/>
          <w:i/>
          <w:iCs/>
          <w:sz w:val="24"/>
          <w:szCs w:val="24"/>
        </w:rPr>
        <w:t>Environmental Earth Sciences</w:t>
      </w:r>
      <w:r w:rsidRPr="00C95068">
        <w:rPr>
          <w:rFonts w:ascii="Times New Roman" w:hAnsi="Times New Roman" w:cs="Times New Roman"/>
          <w:sz w:val="24"/>
          <w:szCs w:val="24"/>
        </w:rPr>
        <w:t xml:space="preserve">, </w:t>
      </w:r>
      <w:r w:rsidRPr="00C95068">
        <w:rPr>
          <w:rFonts w:ascii="Times New Roman" w:hAnsi="Times New Roman" w:cs="Times New Roman"/>
          <w:i/>
          <w:iCs/>
          <w:sz w:val="24"/>
          <w:szCs w:val="24"/>
        </w:rPr>
        <w:t>75</w:t>
      </w:r>
      <w:r w:rsidRPr="00C95068">
        <w:rPr>
          <w:rFonts w:ascii="Times New Roman" w:hAnsi="Times New Roman" w:cs="Times New Roman"/>
          <w:sz w:val="24"/>
          <w:szCs w:val="24"/>
        </w:rPr>
        <w:t>(12), 1017.</w:t>
      </w:r>
    </w:p>
    <w:p w14:paraId="0DEEB9B0" w14:textId="77777777" w:rsidR="00B76C6A" w:rsidRPr="00C95068" w:rsidRDefault="00B76C6A" w:rsidP="00B76C6A">
      <w:pPr>
        <w:jc w:val="both"/>
        <w:rPr>
          <w:rFonts w:ascii="Times New Roman" w:hAnsi="Times New Roman" w:cs="Times New Roman"/>
          <w:sz w:val="24"/>
          <w:szCs w:val="24"/>
        </w:rPr>
      </w:pPr>
      <w:r w:rsidRPr="00C95068">
        <w:rPr>
          <w:rFonts w:ascii="Times New Roman" w:hAnsi="Times New Roman" w:cs="Times New Roman"/>
          <w:sz w:val="24"/>
          <w:szCs w:val="24"/>
        </w:rPr>
        <w:lastRenderedPageBreak/>
        <w:t xml:space="preserve">IPCC. (2021). </w:t>
      </w:r>
      <w:r w:rsidRPr="00C95068">
        <w:rPr>
          <w:rFonts w:ascii="Times New Roman" w:hAnsi="Times New Roman" w:cs="Times New Roman"/>
          <w:i/>
          <w:iCs/>
          <w:sz w:val="24"/>
          <w:szCs w:val="24"/>
        </w:rPr>
        <w:t>Climate change 2021: The physical science basis</w:t>
      </w:r>
      <w:r w:rsidRPr="00C95068">
        <w:rPr>
          <w:rFonts w:ascii="Times New Roman" w:hAnsi="Times New Roman" w:cs="Times New Roman"/>
          <w:sz w:val="24"/>
          <w:szCs w:val="24"/>
        </w:rPr>
        <w:t>. Contribution of Working Group I to the Sixth Assessment Report of the Intergovernmental Panel on Climate Change. Cambridge University Press.</w:t>
      </w:r>
    </w:p>
    <w:p w14:paraId="1A56492A" w14:textId="77777777" w:rsidR="00B76C6A" w:rsidRPr="00C95068" w:rsidRDefault="00B76C6A" w:rsidP="00B76C6A">
      <w:pPr>
        <w:jc w:val="both"/>
        <w:rPr>
          <w:rFonts w:ascii="Times New Roman" w:hAnsi="Times New Roman" w:cs="Times New Roman"/>
          <w:sz w:val="24"/>
          <w:szCs w:val="24"/>
        </w:rPr>
      </w:pPr>
      <w:r w:rsidRPr="00C95068">
        <w:rPr>
          <w:rFonts w:ascii="Times New Roman" w:hAnsi="Times New Roman" w:cs="Times New Roman"/>
          <w:sz w:val="24"/>
          <w:szCs w:val="24"/>
        </w:rPr>
        <w:t xml:space="preserve">Kelleher, J., &amp; O'Hanlon, C. (2020). The global humanitarian crisis of climate-induced displacement. </w:t>
      </w:r>
      <w:r w:rsidRPr="00C95068">
        <w:rPr>
          <w:rFonts w:ascii="Times New Roman" w:hAnsi="Times New Roman" w:cs="Times New Roman"/>
          <w:i/>
          <w:iCs/>
          <w:sz w:val="24"/>
          <w:szCs w:val="24"/>
        </w:rPr>
        <w:t>Journal of Refugee Studies</w:t>
      </w:r>
      <w:r w:rsidRPr="00C95068">
        <w:rPr>
          <w:rFonts w:ascii="Times New Roman" w:hAnsi="Times New Roman" w:cs="Times New Roman"/>
          <w:sz w:val="24"/>
          <w:szCs w:val="24"/>
        </w:rPr>
        <w:t xml:space="preserve">, </w:t>
      </w:r>
      <w:r w:rsidRPr="00C95068">
        <w:rPr>
          <w:rFonts w:ascii="Times New Roman" w:hAnsi="Times New Roman" w:cs="Times New Roman"/>
          <w:i/>
          <w:iCs/>
          <w:sz w:val="24"/>
          <w:szCs w:val="24"/>
        </w:rPr>
        <w:t>33</w:t>
      </w:r>
      <w:r w:rsidRPr="00C95068">
        <w:rPr>
          <w:rFonts w:ascii="Times New Roman" w:hAnsi="Times New Roman" w:cs="Times New Roman"/>
          <w:sz w:val="24"/>
          <w:szCs w:val="24"/>
        </w:rPr>
        <w:t>(4), 819-839.</w:t>
      </w:r>
    </w:p>
    <w:p w14:paraId="7B419AE2" w14:textId="77777777" w:rsidR="00B76C6A" w:rsidRPr="00C95068" w:rsidRDefault="00B76C6A" w:rsidP="00B76C6A">
      <w:pPr>
        <w:jc w:val="both"/>
        <w:rPr>
          <w:rFonts w:ascii="Times New Roman" w:hAnsi="Times New Roman" w:cs="Times New Roman"/>
          <w:sz w:val="24"/>
          <w:szCs w:val="24"/>
        </w:rPr>
      </w:pPr>
      <w:r w:rsidRPr="00C95068">
        <w:rPr>
          <w:rFonts w:ascii="Times New Roman" w:hAnsi="Times New Roman" w:cs="Times New Roman"/>
          <w:sz w:val="24"/>
          <w:szCs w:val="24"/>
        </w:rPr>
        <w:t xml:space="preserve">Nwafor, C. O. (2019). The agricultural and food security impacts of recurrent flooding in the Niger Delta, Nigeria. </w:t>
      </w:r>
      <w:r w:rsidRPr="00C95068">
        <w:rPr>
          <w:rFonts w:ascii="Times New Roman" w:hAnsi="Times New Roman" w:cs="Times New Roman"/>
          <w:i/>
          <w:iCs/>
          <w:sz w:val="24"/>
          <w:szCs w:val="24"/>
        </w:rPr>
        <w:t>Food Policy</w:t>
      </w:r>
      <w:r w:rsidRPr="00C95068">
        <w:rPr>
          <w:rFonts w:ascii="Times New Roman" w:hAnsi="Times New Roman" w:cs="Times New Roman"/>
          <w:sz w:val="24"/>
          <w:szCs w:val="24"/>
        </w:rPr>
        <w:t xml:space="preserve">, </w:t>
      </w:r>
      <w:r w:rsidRPr="00C95068">
        <w:rPr>
          <w:rFonts w:ascii="Times New Roman" w:hAnsi="Times New Roman" w:cs="Times New Roman"/>
          <w:i/>
          <w:iCs/>
          <w:sz w:val="24"/>
          <w:szCs w:val="24"/>
        </w:rPr>
        <w:t>88</w:t>
      </w:r>
      <w:r w:rsidRPr="00C95068">
        <w:rPr>
          <w:rFonts w:ascii="Times New Roman" w:hAnsi="Times New Roman" w:cs="Times New Roman"/>
          <w:sz w:val="24"/>
          <w:szCs w:val="24"/>
        </w:rPr>
        <w:t>, 101783.</w:t>
      </w:r>
    </w:p>
    <w:p w14:paraId="1EDFCD02" w14:textId="77777777" w:rsidR="00B76C6A" w:rsidRPr="00C95068" w:rsidRDefault="00B76C6A" w:rsidP="00B76C6A">
      <w:pPr>
        <w:jc w:val="both"/>
        <w:rPr>
          <w:rFonts w:ascii="Times New Roman" w:hAnsi="Times New Roman" w:cs="Times New Roman"/>
          <w:sz w:val="24"/>
          <w:szCs w:val="24"/>
        </w:rPr>
      </w:pPr>
      <w:r w:rsidRPr="00C95068">
        <w:rPr>
          <w:rFonts w:ascii="Times New Roman" w:hAnsi="Times New Roman" w:cs="Times New Roman"/>
          <w:sz w:val="24"/>
          <w:szCs w:val="24"/>
        </w:rPr>
        <w:t xml:space="preserve">Odigie, J. O., &amp; Adebayo, S. (2023). Public health crisis in the aftermath of floods: Mental health and waterborne disease outbreaks in Nigeria. </w:t>
      </w:r>
      <w:r w:rsidRPr="00C95068">
        <w:rPr>
          <w:rFonts w:ascii="Times New Roman" w:hAnsi="Times New Roman" w:cs="Times New Roman"/>
          <w:i/>
          <w:iCs/>
          <w:sz w:val="24"/>
          <w:szCs w:val="24"/>
        </w:rPr>
        <w:t>The Lancet Global Health</w:t>
      </w:r>
      <w:r w:rsidRPr="00C95068">
        <w:rPr>
          <w:rFonts w:ascii="Times New Roman" w:hAnsi="Times New Roman" w:cs="Times New Roman"/>
          <w:sz w:val="24"/>
          <w:szCs w:val="24"/>
        </w:rPr>
        <w:t xml:space="preserve">, </w:t>
      </w:r>
      <w:r w:rsidRPr="00C95068">
        <w:rPr>
          <w:rFonts w:ascii="Times New Roman" w:hAnsi="Times New Roman" w:cs="Times New Roman"/>
          <w:i/>
          <w:iCs/>
          <w:sz w:val="24"/>
          <w:szCs w:val="24"/>
        </w:rPr>
        <w:t>11</w:t>
      </w:r>
      <w:r w:rsidRPr="00C95068">
        <w:rPr>
          <w:rFonts w:ascii="Times New Roman" w:hAnsi="Times New Roman" w:cs="Times New Roman"/>
          <w:sz w:val="24"/>
          <w:szCs w:val="24"/>
        </w:rPr>
        <w:t>(2), e178-e179.</w:t>
      </w:r>
    </w:p>
    <w:p w14:paraId="0AC897C7" w14:textId="77777777" w:rsidR="00B76C6A" w:rsidRPr="00C95068" w:rsidRDefault="00B76C6A" w:rsidP="00B76C6A">
      <w:pPr>
        <w:jc w:val="both"/>
        <w:rPr>
          <w:rFonts w:ascii="Times New Roman" w:hAnsi="Times New Roman" w:cs="Times New Roman"/>
          <w:sz w:val="24"/>
          <w:szCs w:val="24"/>
        </w:rPr>
      </w:pPr>
      <w:proofErr w:type="spellStart"/>
      <w:r w:rsidRPr="00C95068">
        <w:rPr>
          <w:rFonts w:ascii="Times New Roman" w:hAnsi="Times New Roman" w:cs="Times New Roman"/>
          <w:sz w:val="24"/>
          <w:szCs w:val="24"/>
        </w:rPr>
        <w:t>Ogwu</w:t>
      </w:r>
      <w:proofErr w:type="spellEnd"/>
      <w:r w:rsidRPr="00C95068">
        <w:rPr>
          <w:rFonts w:ascii="Times New Roman" w:hAnsi="Times New Roman" w:cs="Times New Roman"/>
          <w:sz w:val="24"/>
          <w:szCs w:val="24"/>
        </w:rPr>
        <w:t xml:space="preserve">, C. A., &amp; Nwogu, U. E. (2018). Deforestation, land-use change, and flood risk: A comparative analysis in the Niger Delta region. </w:t>
      </w:r>
      <w:r w:rsidRPr="00C95068">
        <w:rPr>
          <w:rFonts w:ascii="Times New Roman" w:hAnsi="Times New Roman" w:cs="Times New Roman"/>
          <w:i/>
          <w:iCs/>
          <w:sz w:val="24"/>
          <w:szCs w:val="24"/>
        </w:rPr>
        <w:t>Land Degradation &amp; Development</w:t>
      </w:r>
      <w:r w:rsidRPr="00C95068">
        <w:rPr>
          <w:rFonts w:ascii="Times New Roman" w:hAnsi="Times New Roman" w:cs="Times New Roman"/>
          <w:sz w:val="24"/>
          <w:szCs w:val="24"/>
        </w:rPr>
        <w:t xml:space="preserve">, </w:t>
      </w:r>
      <w:r w:rsidRPr="00C95068">
        <w:rPr>
          <w:rFonts w:ascii="Times New Roman" w:hAnsi="Times New Roman" w:cs="Times New Roman"/>
          <w:i/>
          <w:iCs/>
          <w:sz w:val="24"/>
          <w:szCs w:val="24"/>
        </w:rPr>
        <w:t>29</w:t>
      </w:r>
      <w:r w:rsidRPr="00C95068">
        <w:rPr>
          <w:rFonts w:ascii="Times New Roman" w:hAnsi="Times New Roman" w:cs="Times New Roman"/>
          <w:sz w:val="24"/>
          <w:szCs w:val="24"/>
        </w:rPr>
        <w:t>(12), 4381-4392.</w:t>
      </w:r>
    </w:p>
    <w:p w14:paraId="4C735CCC" w14:textId="77777777" w:rsidR="00B76C6A" w:rsidRPr="00C95068" w:rsidRDefault="00B76C6A" w:rsidP="00B76C6A">
      <w:pPr>
        <w:jc w:val="both"/>
        <w:rPr>
          <w:rFonts w:ascii="Times New Roman" w:hAnsi="Times New Roman" w:cs="Times New Roman"/>
          <w:sz w:val="24"/>
          <w:szCs w:val="24"/>
        </w:rPr>
      </w:pPr>
      <w:r w:rsidRPr="00C95068">
        <w:rPr>
          <w:rFonts w:ascii="Times New Roman" w:hAnsi="Times New Roman" w:cs="Times New Roman"/>
          <w:sz w:val="24"/>
          <w:szCs w:val="24"/>
        </w:rPr>
        <w:t xml:space="preserve">Oladele, A., &amp; Ojo, E. (2021). The political economy of flood risk management in Nigeria: A critical assessment of policy implementation. </w:t>
      </w:r>
      <w:r w:rsidRPr="00C95068">
        <w:rPr>
          <w:rFonts w:ascii="Times New Roman" w:hAnsi="Times New Roman" w:cs="Times New Roman"/>
          <w:i/>
          <w:iCs/>
          <w:sz w:val="24"/>
          <w:szCs w:val="24"/>
        </w:rPr>
        <w:t>Water International</w:t>
      </w:r>
      <w:r w:rsidRPr="00C95068">
        <w:rPr>
          <w:rFonts w:ascii="Times New Roman" w:hAnsi="Times New Roman" w:cs="Times New Roman"/>
          <w:sz w:val="24"/>
          <w:szCs w:val="24"/>
        </w:rPr>
        <w:t xml:space="preserve">, </w:t>
      </w:r>
      <w:r w:rsidRPr="00C95068">
        <w:rPr>
          <w:rFonts w:ascii="Times New Roman" w:hAnsi="Times New Roman" w:cs="Times New Roman"/>
          <w:i/>
          <w:iCs/>
          <w:sz w:val="24"/>
          <w:szCs w:val="24"/>
        </w:rPr>
        <w:t>46</w:t>
      </w:r>
      <w:r w:rsidRPr="00C95068">
        <w:rPr>
          <w:rFonts w:ascii="Times New Roman" w:hAnsi="Times New Roman" w:cs="Times New Roman"/>
          <w:sz w:val="24"/>
          <w:szCs w:val="24"/>
        </w:rPr>
        <w:t>(2), 209-226.</w:t>
      </w:r>
    </w:p>
    <w:p w14:paraId="00BBDE19" w14:textId="77777777" w:rsidR="00B76C6A" w:rsidRPr="00C95068" w:rsidRDefault="00B76C6A" w:rsidP="00B76C6A">
      <w:pPr>
        <w:jc w:val="both"/>
        <w:rPr>
          <w:rFonts w:ascii="Times New Roman" w:hAnsi="Times New Roman" w:cs="Times New Roman"/>
          <w:sz w:val="24"/>
          <w:szCs w:val="24"/>
        </w:rPr>
      </w:pPr>
      <w:r w:rsidRPr="00C95068">
        <w:rPr>
          <w:rFonts w:ascii="Times New Roman" w:hAnsi="Times New Roman" w:cs="Times New Roman"/>
          <w:sz w:val="24"/>
          <w:szCs w:val="24"/>
        </w:rPr>
        <w:t xml:space="preserve">Olajide, S. A., &amp; Agboola, B. O. (2020). Economic cost of natural disasters in Nigeria: The case of the 2012 and 2022 floods. </w:t>
      </w:r>
      <w:r w:rsidRPr="00C95068">
        <w:rPr>
          <w:rFonts w:ascii="Times New Roman" w:hAnsi="Times New Roman" w:cs="Times New Roman"/>
          <w:i/>
          <w:iCs/>
          <w:sz w:val="24"/>
          <w:szCs w:val="24"/>
        </w:rPr>
        <w:t>Disaster Prevention and Management: An International Journal</w:t>
      </w:r>
      <w:r w:rsidRPr="00C95068">
        <w:rPr>
          <w:rFonts w:ascii="Times New Roman" w:hAnsi="Times New Roman" w:cs="Times New Roman"/>
          <w:sz w:val="24"/>
          <w:szCs w:val="24"/>
        </w:rPr>
        <w:t xml:space="preserve">, </w:t>
      </w:r>
      <w:r w:rsidRPr="00C95068">
        <w:rPr>
          <w:rFonts w:ascii="Times New Roman" w:hAnsi="Times New Roman" w:cs="Times New Roman"/>
          <w:i/>
          <w:iCs/>
          <w:sz w:val="24"/>
          <w:szCs w:val="24"/>
        </w:rPr>
        <w:t>29</w:t>
      </w:r>
      <w:r w:rsidRPr="00C95068">
        <w:rPr>
          <w:rFonts w:ascii="Times New Roman" w:hAnsi="Times New Roman" w:cs="Times New Roman"/>
          <w:sz w:val="24"/>
          <w:szCs w:val="24"/>
        </w:rPr>
        <w:t>(5), 652-668.</w:t>
      </w:r>
    </w:p>
    <w:p w14:paraId="42440C58" w14:textId="77777777" w:rsidR="00B76C6A" w:rsidRPr="00C95068" w:rsidRDefault="00B76C6A" w:rsidP="00B76C6A">
      <w:pPr>
        <w:jc w:val="both"/>
        <w:rPr>
          <w:rFonts w:ascii="Times New Roman" w:hAnsi="Times New Roman" w:cs="Times New Roman"/>
          <w:sz w:val="24"/>
          <w:szCs w:val="24"/>
        </w:rPr>
      </w:pPr>
      <w:r w:rsidRPr="00C95068">
        <w:rPr>
          <w:rFonts w:ascii="Times New Roman" w:hAnsi="Times New Roman" w:cs="Times New Roman"/>
          <w:sz w:val="24"/>
          <w:szCs w:val="24"/>
        </w:rPr>
        <w:t xml:space="preserve">Okoro, M., &amp; Emele, U. (2017). Climate change perception and traditional adaptation strategies in rural Niger Delta communities. </w:t>
      </w:r>
      <w:r w:rsidRPr="00C95068">
        <w:rPr>
          <w:rFonts w:ascii="Times New Roman" w:hAnsi="Times New Roman" w:cs="Times New Roman"/>
          <w:i/>
          <w:iCs/>
          <w:sz w:val="24"/>
          <w:szCs w:val="24"/>
        </w:rPr>
        <w:t>Journal of Disaster Studies</w:t>
      </w:r>
      <w:r w:rsidRPr="00C95068">
        <w:rPr>
          <w:rFonts w:ascii="Times New Roman" w:hAnsi="Times New Roman" w:cs="Times New Roman"/>
          <w:sz w:val="24"/>
          <w:szCs w:val="24"/>
        </w:rPr>
        <w:t xml:space="preserve">, </w:t>
      </w:r>
      <w:r w:rsidRPr="00C95068">
        <w:rPr>
          <w:rFonts w:ascii="Times New Roman" w:hAnsi="Times New Roman" w:cs="Times New Roman"/>
          <w:i/>
          <w:iCs/>
          <w:sz w:val="24"/>
          <w:szCs w:val="24"/>
        </w:rPr>
        <w:t>42</w:t>
      </w:r>
      <w:r w:rsidRPr="00C95068">
        <w:rPr>
          <w:rFonts w:ascii="Times New Roman" w:hAnsi="Times New Roman" w:cs="Times New Roman"/>
          <w:sz w:val="24"/>
          <w:szCs w:val="24"/>
        </w:rPr>
        <w:t>(3), 321-340.</w:t>
      </w:r>
    </w:p>
    <w:p w14:paraId="479A6CB4" w14:textId="77777777" w:rsidR="00B76C6A" w:rsidRPr="00C95068" w:rsidRDefault="00B76C6A" w:rsidP="00B76C6A">
      <w:pPr>
        <w:jc w:val="both"/>
        <w:rPr>
          <w:rFonts w:ascii="Times New Roman" w:hAnsi="Times New Roman" w:cs="Times New Roman"/>
          <w:sz w:val="24"/>
          <w:szCs w:val="24"/>
        </w:rPr>
      </w:pPr>
      <w:r w:rsidRPr="00C95068">
        <w:rPr>
          <w:rFonts w:ascii="Times New Roman" w:hAnsi="Times New Roman" w:cs="Times New Roman"/>
          <w:sz w:val="24"/>
          <w:szCs w:val="24"/>
        </w:rPr>
        <w:t xml:space="preserve">Oladipo, E. O. (2010). Climate change adaptation in Africa: A review of the continent's vulnerability and policy responses. </w:t>
      </w:r>
      <w:r w:rsidRPr="00C95068">
        <w:rPr>
          <w:rFonts w:ascii="Times New Roman" w:hAnsi="Times New Roman" w:cs="Times New Roman"/>
          <w:i/>
          <w:iCs/>
          <w:sz w:val="24"/>
          <w:szCs w:val="24"/>
        </w:rPr>
        <w:t>Climate Change</w:t>
      </w:r>
      <w:r w:rsidRPr="00C95068">
        <w:rPr>
          <w:rFonts w:ascii="Times New Roman" w:hAnsi="Times New Roman" w:cs="Times New Roman"/>
          <w:sz w:val="24"/>
          <w:szCs w:val="24"/>
        </w:rPr>
        <w:t xml:space="preserve">, </w:t>
      </w:r>
      <w:r w:rsidRPr="00C95068">
        <w:rPr>
          <w:rFonts w:ascii="Times New Roman" w:hAnsi="Times New Roman" w:cs="Times New Roman"/>
          <w:i/>
          <w:iCs/>
          <w:sz w:val="24"/>
          <w:szCs w:val="24"/>
        </w:rPr>
        <w:t>103</w:t>
      </w:r>
      <w:r w:rsidRPr="00C95068">
        <w:rPr>
          <w:rFonts w:ascii="Times New Roman" w:hAnsi="Times New Roman" w:cs="Times New Roman"/>
          <w:sz w:val="24"/>
          <w:szCs w:val="24"/>
        </w:rPr>
        <w:t>(1-2), 133-157.</w:t>
      </w:r>
    </w:p>
    <w:p w14:paraId="0A490771" w14:textId="77777777" w:rsidR="00B76C6A" w:rsidRPr="00C95068" w:rsidRDefault="00B76C6A" w:rsidP="00B76C6A">
      <w:pPr>
        <w:jc w:val="both"/>
        <w:rPr>
          <w:rFonts w:ascii="Times New Roman" w:hAnsi="Times New Roman" w:cs="Times New Roman"/>
          <w:sz w:val="24"/>
          <w:szCs w:val="24"/>
        </w:rPr>
      </w:pPr>
      <w:r w:rsidRPr="00C95068">
        <w:rPr>
          <w:rFonts w:ascii="Times New Roman" w:hAnsi="Times New Roman" w:cs="Times New Roman"/>
          <w:sz w:val="24"/>
          <w:szCs w:val="24"/>
        </w:rPr>
        <w:t xml:space="preserve">Onuoha, A., &amp; Ude, C. (2019). The role of local government in flood disaster preparedness and response in Nigeria. </w:t>
      </w:r>
      <w:r w:rsidRPr="00C95068">
        <w:rPr>
          <w:rFonts w:ascii="Times New Roman" w:hAnsi="Times New Roman" w:cs="Times New Roman"/>
          <w:i/>
          <w:iCs/>
          <w:sz w:val="24"/>
          <w:szCs w:val="24"/>
        </w:rPr>
        <w:t>Local Government Studies</w:t>
      </w:r>
      <w:r w:rsidRPr="00C95068">
        <w:rPr>
          <w:rFonts w:ascii="Times New Roman" w:hAnsi="Times New Roman" w:cs="Times New Roman"/>
          <w:sz w:val="24"/>
          <w:szCs w:val="24"/>
        </w:rPr>
        <w:t xml:space="preserve">, </w:t>
      </w:r>
      <w:r w:rsidRPr="00C95068">
        <w:rPr>
          <w:rFonts w:ascii="Times New Roman" w:hAnsi="Times New Roman" w:cs="Times New Roman"/>
          <w:i/>
          <w:iCs/>
          <w:sz w:val="24"/>
          <w:szCs w:val="24"/>
        </w:rPr>
        <w:t>45</w:t>
      </w:r>
      <w:r w:rsidRPr="00C95068">
        <w:rPr>
          <w:rFonts w:ascii="Times New Roman" w:hAnsi="Times New Roman" w:cs="Times New Roman"/>
          <w:sz w:val="24"/>
          <w:szCs w:val="24"/>
        </w:rPr>
        <w:t>(6), 845-865.</w:t>
      </w:r>
    </w:p>
    <w:p w14:paraId="2EAF298F" w14:textId="77777777" w:rsidR="00B76C6A" w:rsidRPr="00C95068" w:rsidRDefault="00B76C6A" w:rsidP="00B76C6A">
      <w:pPr>
        <w:jc w:val="both"/>
        <w:rPr>
          <w:rFonts w:ascii="Times New Roman" w:hAnsi="Times New Roman" w:cs="Times New Roman"/>
          <w:sz w:val="24"/>
          <w:szCs w:val="24"/>
        </w:rPr>
      </w:pPr>
      <w:proofErr w:type="spellStart"/>
      <w:r w:rsidRPr="00C95068">
        <w:rPr>
          <w:rFonts w:ascii="Times New Roman" w:hAnsi="Times New Roman" w:cs="Times New Roman"/>
          <w:sz w:val="24"/>
          <w:szCs w:val="24"/>
        </w:rPr>
        <w:t>Orimoogunje</w:t>
      </w:r>
      <w:proofErr w:type="spellEnd"/>
      <w:r w:rsidRPr="00C95068">
        <w:rPr>
          <w:rFonts w:ascii="Times New Roman" w:hAnsi="Times New Roman" w:cs="Times New Roman"/>
          <w:sz w:val="24"/>
          <w:szCs w:val="24"/>
        </w:rPr>
        <w:t xml:space="preserve">, I. O. (2022). The challenges of transboundary water management: A case study of the </w:t>
      </w:r>
      <w:proofErr w:type="spellStart"/>
      <w:r w:rsidRPr="00C95068">
        <w:rPr>
          <w:rFonts w:ascii="Times New Roman" w:hAnsi="Times New Roman" w:cs="Times New Roman"/>
          <w:sz w:val="24"/>
          <w:szCs w:val="24"/>
        </w:rPr>
        <w:t>Lagdo</w:t>
      </w:r>
      <w:proofErr w:type="spellEnd"/>
      <w:r w:rsidRPr="00C95068">
        <w:rPr>
          <w:rFonts w:ascii="Times New Roman" w:hAnsi="Times New Roman" w:cs="Times New Roman"/>
          <w:sz w:val="24"/>
          <w:szCs w:val="24"/>
        </w:rPr>
        <w:t xml:space="preserve"> Dam and the Benue River basin. </w:t>
      </w:r>
      <w:r w:rsidRPr="00C95068">
        <w:rPr>
          <w:rFonts w:ascii="Times New Roman" w:hAnsi="Times New Roman" w:cs="Times New Roman"/>
          <w:i/>
          <w:iCs/>
          <w:sz w:val="24"/>
          <w:szCs w:val="24"/>
        </w:rPr>
        <w:t>Journal of Water Management and Science</w:t>
      </w:r>
      <w:r w:rsidRPr="00C95068">
        <w:rPr>
          <w:rFonts w:ascii="Times New Roman" w:hAnsi="Times New Roman" w:cs="Times New Roman"/>
          <w:sz w:val="24"/>
          <w:szCs w:val="24"/>
        </w:rPr>
        <w:t xml:space="preserve">, </w:t>
      </w:r>
      <w:r w:rsidRPr="00C95068">
        <w:rPr>
          <w:rFonts w:ascii="Times New Roman" w:hAnsi="Times New Roman" w:cs="Times New Roman"/>
          <w:i/>
          <w:iCs/>
          <w:sz w:val="24"/>
          <w:szCs w:val="24"/>
        </w:rPr>
        <w:t>37</w:t>
      </w:r>
      <w:r w:rsidRPr="00C95068">
        <w:rPr>
          <w:rFonts w:ascii="Times New Roman" w:hAnsi="Times New Roman" w:cs="Times New Roman"/>
          <w:sz w:val="24"/>
          <w:szCs w:val="24"/>
        </w:rPr>
        <w:t>(4), 450-465.</w:t>
      </w:r>
    </w:p>
    <w:p w14:paraId="10DA0C93" w14:textId="77777777" w:rsidR="00B76C6A" w:rsidRPr="00C95068" w:rsidRDefault="00B76C6A" w:rsidP="00B76C6A">
      <w:pPr>
        <w:jc w:val="both"/>
        <w:rPr>
          <w:rFonts w:ascii="Times New Roman" w:hAnsi="Times New Roman" w:cs="Times New Roman"/>
          <w:sz w:val="24"/>
          <w:szCs w:val="24"/>
        </w:rPr>
      </w:pPr>
      <w:r w:rsidRPr="00C95068">
        <w:rPr>
          <w:rFonts w:ascii="Times New Roman" w:hAnsi="Times New Roman" w:cs="Times New Roman"/>
          <w:sz w:val="24"/>
          <w:szCs w:val="24"/>
        </w:rPr>
        <w:t xml:space="preserve">Popoola, L. F., &amp; Onome, A. (2023). Integrated flood risk management for the Niger Delta: A synthesis of structural and non-structural measures. </w:t>
      </w:r>
      <w:r w:rsidRPr="00C95068">
        <w:rPr>
          <w:rFonts w:ascii="Times New Roman" w:hAnsi="Times New Roman" w:cs="Times New Roman"/>
          <w:i/>
          <w:iCs/>
          <w:sz w:val="24"/>
          <w:szCs w:val="24"/>
        </w:rPr>
        <w:t>Natural Hazards Review</w:t>
      </w:r>
      <w:r w:rsidRPr="00C95068">
        <w:rPr>
          <w:rFonts w:ascii="Times New Roman" w:hAnsi="Times New Roman" w:cs="Times New Roman"/>
          <w:sz w:val="24"/>
          <w:szCs w:val="24"/>
        </w:rPr>
        <w:t xml:space="preserve">, </w:t>
      </w:r>
      <w:r w:rsidRPr="00C95068">
        <w:rPr>
          <w:rFonts w:ascii="Times New Roman" w:hAnsi="Times New Roman" w:cs="Times New Roman"/>
          <w:i/>
          <w:iCs/>
          <w:sz w:val="24"/>
          <w:szCs w:val="24"/>
        </w:rPr>
        <w:t>24</w:t>
      </w:r>
      <w:r w:rsidRPr="00C95068">
        <w:rPr>
          <w:rFonts w:ascii="Times New Roman" w:hAnsi="Times New Roman" w:cs="Times New Roman"/>
          <w:sz w:val="24"/>
          <w:szCs w:val="24"/>
        </w:rPr>
        <w:t>(1), 04022046.</w:t>
      </w:r>
    </w:p>
    <w:p w14:paraId="18210AAB" w14:textId="77777777" w:rsidR="00B76C6A" w:rsidRPr="00C95068" w:rsidRDefault="00B76C6A" w:rsidP="00B76C6A">
      <w:pPr>
        <w:jc w:val="both"/>
        <w:rPr>
          <w:rFonts w:ascii="Times New Roman" w:hAnsi="Times New Roman" w:cs="Times New Roman"/>
          <w:sz w:val="24"/>
          <w:szCs w:val="24"/>
        </w:rPr>
      </w:pPr>
      <w:r w:rsidRPr="00C95068">
        <w:rPr>
          <w:rFonts w:ascii="Times New Roman" w:hAnsi="Times New Roman" w:cs="Times New Roman"/>
          <w:sz w:val="24"/>
          <w:szCs w:val="24"/>
        </w:rPr>
        <w:t xml:space="preserve">Samson, G., &amp; Akpan, E. (2020). The impact of climate change on Nigeria's agricultural sector: Evidence from recent flood events. </w:t>
      </w:r>
      <w:r w:rsidRPr="00C95068">
        <w:rPr>
          <w:rFonts w:ascii="Times New Roman" w:hAnsi="Times New Roman" w:cs="Times New Roman"/>
          <w:i/>
          <w:iCs/>
          <w:sz w:val="24"/>
          <w:szCs w:val="24"/>
        </w:rPr>
        <w:t>Journal of Agricultural Economics and Development</w:t>
      </w:r>
      <w:r w:rsidRPr="00C95068">
        <w:rPr>
          <w:rFonts w:ascii="Times New Roman" w:hAnsi="Times New Roman" w:cs="Times New Roman"/>
          <w:sz w:val="24"/>
          <w:szCs w:val="24"/>
        </w:rPr>
        <w:t xml:space="preserve">, </w:t>
      </w:r>
      <w:r w:rsidRPr="00C95068">
        <w:rPr>
          <w:rFonts w:ascii="Times New Roman" w:hAnsi="Times New Roman" w:cs="Times New Roman"/>
          <w:i/>
          <w:iCs/>
          <w:sz w:val="24"/>
          <w:szCs w:val="24"/>
        </w:rPr>
        <w:t>9</w:t>
      </w:r>
      <w:r w:rsidRPr="00C95068">
        <w:rPr>
          <w:rFonts w:ascii="Times New Roman" w:hAnsi="Times New Roman" w:cs="Times New Roman"/>
          <w:sz w:val="24"/>
          <w:szCs w:val="24"/>
        </w:rPr>
        <w:t>(3), 85-99.</w:t>
      </w:r>
    </w:p>
    <w:p w14:paraId="46A2FC7D" w14:textId="77777777" w:rsidR="00B76C6A" w:rsidRPr="00C95068" w:rsidRDefault="00B76C6A" w:rsidP="00B76C6A">
      <w:pPr>
        <w:jc w:val="both"/>
        <w:rPr>
          <w:rFonts w:ascii="Times New Roman" w:hAnsi="Times New Roman" w:cs="Times New Roman"/>
          <w:sz w:val="24"/>
          <w:szCs w:val="24"/>
        </w:rPr>
      </w:pPr>
      <w:proofErr w:type="spellStart"/>
      <w:r w:rsidRPr="00C95068">
        <w:rPr>
          <w:rFonts w:ascii="Times New Roman" w:hAnsi="Times New Roman" w:cs="Times New Roman"/>
          <w:sz w:val="24"/>
          <w:szCs w:val="24"/>
        </w:rPr>
        <w:lastRenderedPageBreak/>
        <w:t>Uchegbu</w:t>
      </w:r>
      <w:proofErr w:type="spellEnd"/>
      <w:r w:rsidRPr="00C95068">
        <w:rPr>
          <w:rFonts w:ascii="Times New Roman" w:hAnsi="Times New Roman" w:cs="Times New Roman"/>
          <w:sz w:val="24"/>
          <w:szCs w:val="24"/>
        </w:rPr>
        <w:t xml:space="preserve">, S. N., &amp; Chigbu, A. I. (2022). Vulnerability and resilience of coastal wetlands to sea level rise in the Niger Delta. </w:t>
      </w:r>
      <w:r w:rsidRPr="00C95068">
        <w:rPr>
          <w:rFonts w:ascii="Times New Roman" w:hAnsi="Times New Roman" w:cs="Times New Roman"/>
          <w:i/>
          <w:iCs/>
          <w:sz w:val="24"/>
          <w:szCs w:val="24"/>
        </w:rPr>
        <w:t>Wetlands Ecology and Management</w:t>
      </w:r>
      <w:r w:rsidRPr="00C95068">
        <w:rPr>
          <w:rFonts w:ascii="Times New Roman" w:hAnsi="Times New Roman" w:cs="Times New Roman"/>
          <w:sz w:val="24"/>
          <w:szCs w:val="24"/>
        </w:rPr>
        <w:t xml:space="preserve">, </w:t>
      </w:r>
      <w:r w:rsidRPr="00C95068">
        <w:rPr>
          <w:rFonts w:ascii="Times New Roman" w:hAnsi="Times New Roman" w:cs="Times New Roman"/>
          <w:i/>
          <w:iCs/>
          <w:sz w:val="24"/>
          <w:szCs w:val="24"/>
        </w:rPr>
        <w:t>30</w:t>
      </w:r>
      <w:r w:rsidRPr="00C95068">
        <w:rPr>
          <w:rFonts w:ascii="Times New Roman" w:hAnsi="Times New Roman" w:cs="Times New Roman"/>
          <w:sz w:val="24"/>
          <w:szCs w:val="24"/>
        </w:rPr>
        <w:t>(4), 621-635.</w:t>
      </w:r>
    </w:p>
    <w:p w14:paraId="75BD345A" w14:textId="77777777" w:rsidR="00B76C6A" w:rsidRPr="00C95068" w:rsidRDefault="00B76C6A" w:rsidP="00B76C6A">
      <w:pPr>
        <w:jc w:val="both"/>
        <w:rPr>
          <w:rFonts w:ascii="Times New Roman" w:hAnsi="Times New Roman" w:cs="Times New Roman"/>
          <w:sz w:val="24"/>
          <w:szCs w:val="24"/>
        </w:rPr>
      </w:pPr>
      <w:r w:rsidRPr="00C95068">
        <w:rPr>
          <w:rFonts w:ascii="Times New Roman" w:hAnsi="Times New Roman" w:cs="Times New Roman"/>
          <w:sz w:val="24"/>
          <w:szCs w:val="24"/>
        </w:rPr>
        <w:t xml:space="preserve">Ugochukwu, D. N., &amp; Dike, J. A. (2018). Climate change policy and implementation gaps in Nigeria: The case of flood disaster management. </w:t>
      </w:r>
      <w:r w:rsidRPr="00C95068">
        <w:rPr>
          <w:rFonts w:ascii="Times New Roman" w:hAnsi="Times New Roman" w:cs="Times New Roman"/>
          <w:i/>
          <w:iCs/>
          <w:sz w:val="24"/>
          <w:szCs w:val="24"/>
        </w:rPr>
        <w:t>Environmental Policy and Governance</w:t>
      </w:r>
      <w:r w:rsidRPr="00C95068">
        <w:rPr>
          <w:rFonts w:ascii="Times New Roman" w:hAnsi="Times New Roman" w:cs="Times New Roman"/>
          <w:sz w:val="24"/>
          <w:szCs w:val="24"/>
        </w:rPr>
        <w:t xml:space="preserve">, </w:t>
      </w:r>
      <w:r w:rsidRPr="00C95068">
        <w:rPr>
          <w:rFonts w:ascii="Times New Roman" w:hAnsi="Times New Roman" w:cs="Times New Roman"/>
          <w:i/>
          <w:iCs/>
          <w:sz w:val="24"/>
          <w:szCs w:val="24"/>
        </w:rPr>
        <w:t>28</w:t>
      </w:r>
      <w:r w:rsidRPr="00C95068">
        <w:rPr>
          <w:rFonts w:ascii="Times New Roman" w:hAnsi="Times New Roman" w:cs="Times New Roman"/>
          <w:sz w:val="24"/>
          <w:szCs w:val="24"/>
        </w:rPr>
        <w:t>(5), 350-363.</w:t>
      </w:r>
    </w:p>
    <w:p w14:paraId="768E64F1" w14:textId="77777777" w:rsidR="00B76C6A" w:rsidRDefault="00B76C6A" w:rsidP="00B76C6A"/>
    <w:p w14:paraId="17CC48EB" w14:textId="77777777" w:rsidR="00C03773" w:rsidRPr="00C95068" w:rsidRDefault="00C03773" w:rsidP="00C95068">
      <w:pPr>
        <w:jc w:val="both"/>
        <w:rPr>
          <w:rFonts w:ascii="Times New Roman" w:hAnsi="Times New Roman" w:cs="Times New Roman"/>
          <w:b/>
          <w:bCs/>
          <w:sz w:val="24"/>
          <w:szCs w:val="24"/>
        </w:rPr>
      </w:pPr>
    </w:p>
    <w:sectPr w:rsidR="00C03773" w:rsidRPr="00C9506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B220D" w14:textId="77777777" w:rsidR="00E00C0B" w:rsidRDefault="00E00C0B">
      <w:pPr>
        <w:spacing w:after="0" w:line="240" w:lineRule="auto"/>
      </w:pPr>
      <w:r>
        <w:separator/>
      </w:r>
    </w:p>
  </w:endnote>
  <w:endnote w:type="continuationSeparator" w:id="0">
    <w:p w14:paraId="2A38FD0A" w14:textId="77777777" w:rsidR="00E00C0B" w:rsidRDefault="00E00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Regular">
    <w:panose1 w:val="00000000000000000000"/>
    <w:charset w:val="88"/>
    <w:family w:val="auto"/>
    <w:notTrueType/>
    <w:pitch w:val="default"/>
    <w:sig w:usb0="00000000"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ebas Neue">
    <w:altName w:val="Bebas Neue"/>
    <w:charset w:val="00"/>
    <w:family w:val="swiss"/>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EANNMH+BookAntiqua">
    <w:altName w:val="Book Antiqu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062CF6" w14:textId="77777777" w:rsidR="00E00C0B" w:rsidRDefault="00E00C0B">
      <w:pPr>
        <w:spacing w:after="0" w:line="240" w:lineRule="auto"/>
      </w:pPr>
      <w:r>
        <w:separator/>
      </w:r>
    </w:p>
  </w:footnote>
  <w:footnote w:type="continuationSeparator" w:id="0">
    <w:p w14:paraId="3C51F687" w14:textId="77777777" w:rsidR="00E00C0B" w:rsidRDefault="00E00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2836862"/>
      <w:docPartObj>
        <w:docPartGallery w:val="Page Numbers (Top of Page)"/>
        <w:docPartUnique/>
      </w:docPartObj>
    </w:sdtPr>
    <w:sdtEndPr>
      <w:rPr>
        <w:noProof/>
      </w:rPr>
    </w:sdtEndPr>
    <w:sdtContent>
      <w:p w14:paraId="6ED090A9" w14:textId="77777777" w:rsidR="001C4910" w:rsidRDefault="001C4910">
        <w:pPr>
          <w:pStyle w:val="Header"/>
          <w:jc w:val="right"/>
        </w:pPr>
        <w:r>
          <w:fldChar w:fldCharType="begin"/>
        </w:r>
        <w:r>
          <w:instrText xml:space="preserve"> PAGE   \* MERGEFORMAT </w:instrText>
        </w:r>
        <w:r>
          <w:fldChar w:fldCharType="separate"/>
        </w:r>
        <w:r w:rsidR="00AA6994">
          <w:rPr>
            <w:noProof/>
          </w:rPr>
          <w:t>21</w:t>
        </w:r>
        <w:r>
          <w:rPr>
            <w:noProof/>
          </w:rPr>
          <w:fldChar w:fldCharType="end"/>
        </w:r>
      </w:p>
    </w:sdtContent>
  </w:sdt>
  <w:p w14:paraId="524A8AB8" w14:textId="77777777" w:rsidR="001C4910" w:rsidRDefault="001C49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00B6942"/>
    <w:multiLevelType w:val="hybridMultilevel"/>
    <w:tmpl w:val="58AA537A"/>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1EE0740"/>
    <w:multiLevelType w:val="hybridMultilevel"/>
    <w:tmpl w:val="4E47EB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54B9D77"/>
    <w:multiLevelType w:val="hybridMultilevel"/>
    <w:tmpl w:val="BF134AC3"/>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CCC0602"/>
    <w:multiLevelType w:val="hybridMultilevel"/>
    <w:tmpl w:val="01FC811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ADE3BD52"/>
    <w:multiLevelType w:val="hybridMultilevel"/>
    <w:tmpl w:val="79614A9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8B1602"/>
    <w:multiLevelType w:val="hybridMultilevel"/>
    <w:tmpl w:val="2AA2F044"/>
    <w:lvl w:ilvl="0" w:tplc="2EF84F78">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6" w15:restartNumberingAfterBreak="0">
    <w:nsid w:val="07865051"/>
    <w:multiLevelType w:val="hybridMultilevel"/>
    <w:tmpl w:val="203C0080"/>
    <w:lvl w:ilvl="0" w:tplc="73981C7C">
      <w:start w:val="1"/>
      <w:numFmt w:val="lowerRoman"/>
      <w:lvlText w:val="(%1)"/>
      <w:lvlJc w:val="left"/>
      <w:pPr>
        <w:ind w:left="2727" w:hanging="720"/>
      </w:pPr>
      <w:rPr>
        <w:rFonts w:hint="default"/>
      </w:rPr>
    </w:lvl>
    <w:lvl w:ilvl="1" w:tplc="08090019" w:tentative="1">
      <w:start w:val="1"/>
      <w:numFmt w:val="lowerLetter"/>
      <w:lvlText w:val="%2."/>
      <w:lvlJc w:val="left"/>
      <w:pPr>
        <w:ind w:left="3087" w:hanging="360"/>
      </w:pPr>
    </w:lvl>
    <w:lvl w:ilvl="2" w:tplc="0809001B" w:tentative="1">
      <w:start w:val="1"/>
      <w:numFmt w:val="lowerRoman"/>
      <w:lvlText w:val="%3."/>
      <w:lvlJc w:val="right"/>
      <w:pPr>
        <w:ind w:left="3807" w:hanging="180"/>
      </w:pPr>
    </w:lvl>
    <w:lvl w:ilvl="3" w:tplc="0809000F" w:tentative="1">
      <w:start w:val="1"/>
      <w:numFmt w:val="decimal"/>
      <w:lvlText w:val="%4."/>
      <w:lvlJc w:val="left"/>
      <w:pPr>
        <w:ind w:left="4527" w:hanging="360"/>
      </w:pPr>
    </w:lvl>
    <w:lvl w:ilvl="4" w:tplc="08090019" w:tentative="1">
      <w:start w:val="1"/>
      <w:numFmt w:val="lowerLetter"/>
      <w:lvlText w:val="%5."/>
      <w:lvlJc w:val="left"/>
      <w:pPr>
        <w:ind w:left="5247" w:hanging="360"/>
      </w:pPr>
    </w:lvl>
    <w:lvl w:ilvl="5" w:tplc="0809001B" w:tentative="1">
      <w:start w:val="1"/>
      <w:numFmt w:val="lowerRoman"/>
      <w:lvlText w:val="%6."/>
      <w:lvlJc w:val="right"/>
      <w:pPr>
        <w:ind w:left="5967" w:hanging="180"/>
      </w:pPr>
    </w:lvl>
    <w:lvl w:ilvl="6" w:tplc="0809000F" w:tentative="1">
      <w:start w:val="1"/>
      <w:numFmt w:val="decimal"/>
      <w:lvlText w:val="%7."/>
      <w:lvlJc w:val="left"/>
      <w:pPr>
        <w:ind w:left="6687" w:hanging="360"/>
      </w:pPr>
    </w:lvl>
    <w:lvl w:ilvl="7" w:tplc="08090019" w:tentative="1">
      <w:start w:val="1"/>
      <w:numFmt w:val="lowerLetter"/>
      <w:lvlText w:val="%8."/>
      <w:lvlJc w:val="left"/>
      <w:pPr>
        <w:ind w:left="7407" w:hanging="360"/>
      </w:pPr>
    </w:lvl>
    <w:lvl w:ilvl="8" w:tplc="0809001B" w:tentative="1">
      <w:start w:val="1"/>
      <w:numFmt w:val="lowerRoman"/>
      <w:lvlText w:val="%9."/>
      <w:lvlJc w:val="right"/>
      <w:pPr>
        <w:ind w:left="8127" w:hanging="180"/>
      </w:pPr>
    </w:lvl>
  </w:abstractNum>
  <w:abstractNum w:abstractNumId="7" w15:restartNumberingAfterBreak="0">
    <w:nsid w:val="0A4235A2"/>
    <w:multiLevelType w:val="hybridMultilevel"/>
    <w:tmpl w:val="9168EE94"/>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0D290D28"/>
    <w:multiLevelType w:val="hybridMultilevel"/>
    <w:tmpl w:val="F10E3654"/>
    <w:lvl w:ilvl="0" w:tplc="70D2B4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686320"/>
    <w:multiLevelType w:val="multilevel"/>
    <w:tmpl w:val="088648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13601FE"/>
    <w:multiLevelType w:val="hybridMultilevel"/>
    <w:tmpl w:val="602C0430"/>
    <w:lvl w:ilvl="0" w:tplc="0CD0D992">
      <w:start w:val="1"/>
      <w:numFmt w:val="decimal"/>
      <w:lvlText w:val="%1-"/>
      <w:lvlJc w:val="left"/>
      <w:pPr>
        <w:ind w:left="3045" w:hanging="360"/>
      </w:pPr>
      <w:rPr>
        <w:rFonts w:hint="default"/>
      </w:rPr>
    </w:lvl>
    <w:lvl w:ilvl="1" w:tplc="08090019" w:tentative="1">
      <w:start w:val="1"/>
      <w:numFmt w:val="lowerLetter"/>
      <w:lvlText w:val="%2."/>
      <w:lvlJc w:val="left"/>
      <w:pPr>
        <w:ind w:left="3765" w:hanging="360"/>
      </w:pPr>
    </w:lvl>
    <w:lvl w:ilvl="2" w:tplc="0809001B" w:tentative="1">
      <w:start w:val="1"/>
      <w:numFmt w:val="lowerRoman"/>
      <w:lvlText w:val="%3."/>
      <w:lvlJc w:val="right"/>
      <w:pPr>
        <w:ind w:left="4485" w:hanging="180"/>
      </w:pPr>
    </w:lvl>
    <w:lvl w:ilvl="3" w:tplc="0809000F" w:tentative="1">
      <w:start w:val="1"/>
      <w:numFmt w:val="decimal"/>
      <w:lvlText w:val="%4."/>
      <w:lvlJc w:val="left"/>
      <w:pPr>
        <w:ind w:left="5205" w:hanging="360"/>
      </w:pPr>
    </w:lvl>
    <w:lvl w:ilvl="4" w:tplc="08090019" w:tentative="1">
      <w:start w:val="1"/>
      <w:numFmt w:val="lowerLetter"/>
      <w:lvlText w:val="%5."/>
      <w:lvlJc w:val="left"/>
      <w:pPr>
        <w:ind w:left="5925" w:hanging="360"/>
      </w:pPr>
    </w:lvl>
    <w:lvl w:ilvl="5" w:tplc="0809001B" w:tentative="1">
      <w:start w:val="1"/>
      <w:numFmt w:val="lowerRoman"/>
      <w:lvlText w:val="%6."/>
      <w:lvlJc w:val="right"/>
      <w:pPr>
        <w:ind w:left="6645" w:hanging="180"/>
      </w:pPr>
    </w:lvl>
    <w:lvl w:ilvl="6" w:tplc="0809000F" w:tentative="1">
      <w:start w:val="1"/>
      <w:numFmt w:val="decimal"/>
      <w:lvlText w:val="%7."/>
      <w:lvlJc w:val="left"/>
      <w:pPr>
        <w:ind w:left="7365" w:hanging="360"/>
      </w:pPr>
    </w:lvl>
    <w:lvl w:ilvl="7" w:tplc="08090019" w:tentative="1">
      <w:start w:val="1"/>
      <w:numFmt w:val="lowerLetter"/>
      <w:lvlText w:val="%8."/>
      <w:lvlJc w:val="left"/>
      <w:pPr>
        <w:ind w:left="8085" w:hanging="360"/>
      </w:pPr>
    </w:lvl>
    <w:lvl w:ilvl="8" w:tplc="0809001B" w:tentative="1">
      <w:start w:val="1"/>
      <w:numFmt w:val="lowerRoman"/>
      <w:lvlText w:val="%9."/>
      <w:lvlJc w:val="right"/>
      <w:pPr>
        <w:ind w:left="8805" w:hanging="180"/>
      </w:pPr>
    </w:lvl>
  </w:abstractNum>
  <w:abstractNum w:abstractNumId="11" w15:restartNumberingAfterBreak="0">
    <w:nsid w:val="121B3916"/>
    <w:multiLevelType w:val="hybridMultilevel"/>
    <w:tmpl w:val="2C121738"/>
    <w:lvl w:ilvl="0" w:tplc="582266E0">
      <w:start w:val="1"/>
      <w:numFmt w:val="lowerRoman"/>
      <w:lvlText w:val="(%1)"/>
      <w:lvlJc w:val="left"/>
      <w:pPr>
        <w:ind w:left="1080" w:hanging="720"/>
      </w:pPr>
      <w:rPr>
        <w:rFonts w:eastAsia="Wingdings-Regular"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A764CA7"/>
    <w:multiLevelType w:val="hybridMultilevel"/>
    <w:tmpl w:val="8A02D52A"/>
    <w:lvl w:ilvl="0" w:tplc="651A27BC">
      <w:start w:val="1"/>
      <w:numFmt w:val="lowerRoman"/>
      <w:lvlText w:val="(%1)"/>
      <w:lvlJc w:val="left"/>
      <w:pPr>
        <w:ind w:left="1080" w:hanging="720"/>
      </w:pPr>
      <w:rPr>
        <w:rFonts w:ascii="Times New Roman" w:eastAsiaTheme="minorHAnsi" w:hAnsi="Times New Roman" w:cs="Times New Roman"/>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D8D5D8F"/>
    <w:multiLevelType w:val="hybridMultilevel"/>
    <w:tmpl w:val="799E4204"/>
    <w:lvl w:ilvl="0" w:tplc="B5AC00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FA04AD"/>
    <w:multiLevelType w:val="hybridMultilevel"/>
    <w:tmpl w:val="69C416C2"/>
    <w:lvl w:ilvl="0" w:tplc="B9FA32B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20657020"/>
    <w:multiLevelType w:val="hybridMultilevel"/>
    <w:tmpl w:val="97200DBA"/>
    <w:lvl w:ilvl="0" w:tplc="DBE67F9A">
      <w:start w:val="1"/>
      <w:numFmt w:val="lowerRoman"/>
      <w:lvlText w:val="(%1)"/>
      <w:lvlJc w:val="left"/>
      <w:pPr>
        <w:ind w:left="1233" w:hanging="720"/>
      </w:pPr>
      <w:rPr>
        <w:rFonts w:ascii="Times New Roman" w:eastAsiaTheme="minorHAnsi" w:hAnsi="Times New Roman" w:cs="Times New Roman"/>
      </w:rPr>
    </w:lvl>
    <w:lvl w:ilvl="1" w:tplc="08090019" w:tentative="1">
      <w:start w:val="1"/>
      <w:numFmt w:val="lowerLetter"/>
      <w:lvlText w:val="%2."/>
      <w:lvlJc w:val="left"/>
      <w:pPr>
        <w:ind w:left="1593" w:hanging="360"/>
      </w:pPr>
    </w:lvl>
    <w:lvl w:ilvl="2" w:tplc="0809001B" w:tentative="1">
      <w:start w:val="1"/>
      <w:numFmt w:val="lowerRoman"/>
      <w:lvlText w:val="%3."/>
      <w:lvlJc w:val="right"/>
      <w:pPr>
        <w:ind w:left="2313" w:hanging="180"/>
      </w:pPr>
    </w:lvl>
    <w:lvl w:ilvl="3" w:tplc="0809000F" w:tentative="1">
      <w:start w:val="1"/>
      <w:numFmt w:val="decimal"/>
      <w:lvlText w:val="%4."/>
      <w:lvlJc w:val="left"/>
      <w:pPr>
        <w:ind w:left="3033" w:hanging="360"/>
      </w:pPr>
    </w:lvl>
    <w:lvl w:ilvl="4" w:tplc="08090019" w:tentative="1">
      <w:start w:val="1"/>
      <w:numFmt w:val="lowerLetter"/>
      <w:lvlText w:val="%5."/>
      <w:lvlJc w:val="left"/>
      <w:pPr>
        <w:ind w:left="3753" w:hanging="360"/>
      </w:pPr>
    </w:lvl>
    <w:lvl w:ilvl="5" w:tplc="0809001B" w:tentative="1">
      <w:start w:val="1"/>
      <w:numFmt w:val="lowerRoman"/>
      <w:lvlText w:val="%6."/>
      <w:lvlJc w:val="right"/>
      <w:pPr>
        <w:ind w:left="4473" w:hanging="180"/>
      </w:pPr>
    </w:lvl>
    <w:lvl w:ilvl="6" w:tplc="0809000F" w:tentative="1">
      <w:start w:val="1"/>
      <w:numFmt w:val="decimal"/>
      <w:lvlText w:val="%7."/>
      <w:lvlJc w:val="left"/>
      <w:pPr>
        <w:ind w:left="5193" w:hanging="360"/>
      </w:pPr>
    </w:lvl>
    <w:lvl w:ilvl="7" w:tplc="08090019" w:tentative="1">
      <w:start w:val="1"/>
      <w:numFmt w:val="lowerLetter"/>
      <w:lvlText w:val="%8."/>
      <w:lvlJc w:val="left"/>
      <w:pPr>
        <w:ind w:left="5913" w:hanging="360"/>
      </w:pPr>
    </w:lvl>
    <w:lvl w:ilvl="8" w:tplc="0809001B" w:tentative="1">
      <w:start w:val="1"/>
      <w:numFmt w:val="lowerRoman"/>
      <w:lvlText w:val="%9."/>
      <w:lvlJc w:val="right"/>
      <w:pPr>
        <w:ind w:left="6633" w:hanging="180"/>
      </w:pPr>
    </w:lvl>
  </w:abstractNum>
  <w:abstractNum w:abstractNumId="16" w15:restartNumberingAfterBreak="0">
    <w:nsid w:val="21F43D4B"/>
    <w:multiLevelType w:val="multilevel"/>
    <w:tmpl w:val="58B80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3B76B8B"/>
    <w:multiLevelType w:val="hybridMultilevel"/>
    <w:tmpl w:val="67964FE8"/>
    <w:lvl w:ilvl="0" w:tplc="EB5CB02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AC461FD"/>
    <w:multiLevelType w:val="hybridMultilevel"/>
    <w:tmpl w:val="EBFA9EDE"/>
    <w:lvl w:ilvl="0" w:tplc="0D46918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C3360C2"/>
    <w:multiLevelType w:val="hybridMultilevel"/>
    <w:tmpl w:val="69007EA6"/>
    <w:lvl w:ilvl="0" w:tplc="1200E316">
      <w:start w:val="1"/>
      <w:numFmt w:val="lowerRoman"/>
      <w:lvlText w:val="(%1)"/>
      <w:lvlJc w:val="left"/>
      <w:pPr>
        <w:ind w:left="1288" w:hanging="72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20" w15:restartNumberingAfterBreak="0">
    <w:nsid w:val="2F0C1D98"/>
    <w:multiLevelType w:val="hybridMultilevel"/>
    <w:tmpl w:val="02ACCFE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4D62CDF"/>
    <w:multiLevelType w:val="hybridMultilevel"/>
    <w:tmpl w:val="237EF0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53859F8"/>
    <w:multiLevelType w:val="hybridMultilevel"/>
    <w:tmpl w:val="50DC9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5496EA8"/>
    <w:multiLevelType w:val="hybridMultilevel"/>
    <w:tmpl w:val="9724C278"/>
    <w:lvl w:ilvl="0" w:tplc="9B60260A">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86125C9"/>
    <w:multiLevelType w:val="hybridMultilevel"/>
    <w:tmpl w:val="C5F83AEE"/>
    <w:lvl w:ilvl="0" w:tplc="D2D8653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F71D1D"/>
    <w:multiLevelType w:val="hybridMultilevel"/>
    <w:tmpl w:val="395E389A"/>
    <w:lvl w:ilvl="0" w:tplc="40AEA5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9A2497"/>
    <w:multiLevelType w:val="hybridMultilevel"/>
    <w:tmpl w:val="49AA95E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D4F4B03"/>
    <w:multiLevelType w:val="hybridMultilevel"/>
    <w:tmpl w:val="6C0690AC"/>
    <w:lvl w:ilvl="0" w:tplc="6C2E7768">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CA3610"/>
    <w:multiLevelType w:val="hybridMultilevel"/>
    <w:tmpl w:val="8CCCFE9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A2667DD"/>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4B220C4D"/>
    <w:multiLevelType w:val="hybridMultilevel"/>
    <w:tmpl w:val="FFF88FB2"/>
    <w:lvl w:ilvl="0" w:tplc="283E5BBA">
      <w:start w:val="1"/>
      <w:numFmt w:val="lowerRoman"/>
      <w:lvlText w:val="(%1)"/>
      <w:lvlJc w:val="left"/>
      <w:pPr>
        <w:ind w:left="1080" w:hanging="72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B9147ED"/>
    <w:multiLevelType w:val="hybridMultilevel"/>
    <w:tmpl w:val="A8626A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F1D4FF3"/>
    <w:multiLevelType w:val="hybridMultilevel"/>
    <w:tmpl w:val="F1CA787E"/>
    <w:lvl w:ilvl="0" w:tplc="AB0214C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FD727D8"/>
    <w:multiLevelType w:val="multilevel"/>
    <w:tmpl w:val="A788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0371F71"/>
    <w:multiLevelType w:val="hybridMultilevel"/>
    <w:tmpl w:val="C64E3E76"/>
    <w:lvl w:ilvl="0" w:tplc="6060C5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5030C62"/>
    <w:multiLevelType w:val="hybridMultilevel"/>
    <w:tmpl w:val="F10605A8"/>
    <w:lvl w:ilvl="0" w:tplc="FE7EE968">
      <w:start w:val="1"/>
      <w:numFmt w:val="lowerLetter"/>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36" w15:restartNumberingAfterBreak="0">
    <w:nsid w:val="56110B1C"/>
    <w:multiLevelType w:val="hybridMultilevel"/>
    <w:tmpl w:val="7C6CB346"/>
    <w:lvl w:ilvl="0" w:tplc="43D81B88">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7" w15:restartNumberingAfterBreak="0">
    <w:nsid w:val="58724C0B"/>
    <w:multiLevelType w:val="hybridMultilevel"/>
    <w:tmpl w:val="5980EC60"/>
    <w:lvl w:ilvl="0" w:tplc="10D64C1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B407B3C"/>
    <w:multiLevelType w:val="multilevel"/>
    <w:tmpl w:val="088E7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F9A6EBC"/>
    <w:multiLevelType w:val="hybridMultilevel"/>
    <w:tmpl w:val="D396B1DA"/>
    <w:lvl w:ilvl="0" w:tplc="87089E42">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615A0D15"/>
    <w:multiLevelType w:val="hybridMultilevel"/>
    <w:tmpl w:val="D8EEBAEA"/>
    <w:lvl w:ilvl="0" w:tplc="FDEA7FAE">
      <w:start w:val="1"/>
      <w:numFmt w:val="decimal"/>
      <w:lvlText w:val="%1-"/>
      <w:lvlJc w:val="left"/>
      <w:pPr>
        <w:ind w:left="2430" w:hanging="360"/>
      </w:pPr>
      <w:rPr>
        <w:rFonts w:hint="default"/>
      </w:rPr>
    </w:lvl>
    <w:lvl w:ilvl="1" w:tplc="08090019" w:tentative="1">
      <w:start w:val="1"/>
      <w:numFmt w:val="lowerLetter"/>
      <w:lvlText w:val="%2."/>
      <w:lvlJc w:val="left"/>
      <w:pPr>
        <w:ind w:left="3150" w:hanging="360"/>
      </w:pPr>
    </w:lvl>
    <w:lvl w:ilvl="2" w:tplc="0809001B" w:tentative="1">
      <w:start w:val="1"/>
      <w:numFmt w:val="lowerRoman"/>
      <w:lvlText w:val="%3."/>
      <w:lvlJc w:val="right"/>
      <w:pPr>
        <w:ind w:left="3870" w:hanging="180"/>
      </w:pPr>
    </w:lvl>
    <w:lvl w:ilvl="3" w:tplc="0809000F" w:tentative="1">
      <w:start w:val="1"/>
      <w:numFmt w:val="decimal"/>
      <w:lvlText w:val="%4."/>
      <w:lvlJc w:val="left"/>
      <w:pPr>
        <w:ind w:left="4590" w:hanging="360"/>
      </w:pPr>
    </w:lvl>
    <w:lvl w:ilvl="4" w:tplc="08090019" w:tentative="1">
      <w:start w:val="1"/>
      <w:numFmt w:val="lowerLetter"/>
      <w:lvlText w:val="%5."/>
      <w:lvlJc w:val="left"/>
      <w:pPr>
        <w:ind w:left="5310" w:hanging="360"/>
      </w:pPr>
    </w:lvl>
    <w:lvl w:ilvl="5" w:tplc="0809001B" w:tentative="1">
      <w:start w:val="1"/>
      <w:numFmt w:val="lowerRoman"/>
      <w:lvlText w:val="%6."/>
      <w:lvlJc w:val="right"/>
      <w:pPr>
        <w:ind w:left="6030" w:hanging="180"/>
      </w:pPr>
    </w:lvl>
    <w:lvl w:ilvl="6" w:tplc="0809000F" w:tentative="1">
      <w:start w:val="1"/>
      <w:numFmt w:val="decimal"/>
      <w:lvlText w:val="%7."/>
      <w:lvlJc w:val="left"/>
      <w:pPr>
        <w:ind w:left="6750" w:hanging="360"/>
      </w:pPr>
    </w:lvl>
    <w:lvl w:ilvl="7" w:tplc="08090019" w:tentative="1">
      <w:start w:val="1"/>
      <w:numFmt w:val="lowerLetter"/>
      <w:lvlText w:val="%8."/>
      <w:lvlJc w:val="left"/>
      <w:pPr>
        <w:ind w:left="7470" w:hanging="360"/>
      </w:pPr>
    </w:lvl>
    <w:lvl w:ilvl="8" w:tplc="0809001B" w:tentative="1">
      <w:start w:val="1"/>
      <w:numFmt w:val="lowerRoman"/>
      <w:lvlText w:val="%9."/>
      <w:lvlJc w:val="right"/>
      <w:pPr>
        <w:ind w:left="8190" w:hanging="180"/>
      </w:pPr>
    </w:lvl>
  </w:abstractNum>
  <w:abstractNum w:abstractNumId="41" w15:restartNumberingAfterBreak="0">
    <w:nsid w:val="63395C49"/>
    <w:multiLevelType w:val="hybridMultilevel"/>
    <w:tmpl w:val="6128D44C"/>
    <w:lvl w:ilvl="0" w:tplc="5B32FE6E">
      <w:start w:val="5"/>
      <w:numFmt w:val="bullet"/>
      <w:lvlText w:val="-"/>
      <w:lvlJc w:val="left"/>
      <w:pPr>
        <w:ind w:left="1080" w:hanging="360"/>
      </w:pPr>
      <w:rPr>
        <w:rFonts w:ascii="Times New Roman" w:eastAsia="Calibri" w:hAnsi="Times New Roman" w:cs="Times New Roman" w:hint="default"/>
        <w:b/>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65B23320"/>
    <w:multiLevelType w:val="hybridMultilevel"/>
    <w:tmpl w:val="AC942514"/>
    <w:lvl w:ilvl="0" w:tplc="C3F0409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68F96716"/>
    <w:multiLevelType w:val="hybridMultilevel"/>
    <w:tmpl w:val="BAF834D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C6E1138"/>
    <w:multiLevelType w:val="hybridMultilevel"/>
    <w:tmpl w:val="ABBE2E0A"/>
    <w:lvl w:ilvl="0" w:tplc="8A8CB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6EB0158C"/>
    <w:multiLevelType w:val="multilevel"/>
    <w:tmpl w:val="8EFCC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F55661E"/>
    <w:multiLevelType w:val="hybridMultilevel"/>
    <w:tmpl w:val="5DF2A73A"/>
    <w:lvl w:ilvl="0" w:tplc="654C8FF0">
      <w:start w:val="1"/>
      <w:numFmt w:val="decimal"/>
      <w:lvlText w:val="%1."/>
      <w:lvlJc w:val="left"/>
      <w:pPr>
        <w:ind w:left="405" w:hanging="36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47" w15:restartNumberingAfterBreak="0">
    <w:nsid w:val="757C614C"/>
    <w:multiLevelType w:val="hybridMultilevel"/>
    <w:tmpl w:val="3506B6FC"/>
    <w:lvl w:ilvl="0" w:tplc="8D962810">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8C29D1"/>
    <w:multiLevelType w:val="hybridMultilevel"/>
    <w:tmpl w:val="A008EF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8593CDA"/>
    <w:multiLevelType w:val="hybridMultilevel"/>
    <w:tmpl w:val="327AF0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93E0DA0"/>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1" w15:restartNumberingAfterBreak="0">
    <w:nsid w:val="7974A95B"/>
    <w:multiLevelType w:val="hybridMultilevel"/>
    <w:tmpl w:val="0FD6C74D"/>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7F146FD2"/>
    <w:multiLevelType w:val="hybridMultilevel"/>
    <w:tmpl w:val="4D08AB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F9B4471"/>
    <w:multiLevelType w:val="hybridMultilevel"/>
    <w:tmpl w:val="9ABE029C"/>
    <w:lvl w:ilvl="0" w:tplc="A3C89F44">
      <w:start w:val="1"/>
      <w:numFmt w:val="lowerRoman"/>
      <w:lvlText w:val="%1)"/>
      <w:lvlJc w:val="left"/>
      <w:pPr>
        <w:ind w:left="1830" w:hanging="720"/>
      </w:pPr>
      <w:rPr>
        <w:rFonts w:hint="default"/>
      </w:r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num w:numId="1" w16cid:durableId="1652297175">
    <w:abstractNumId w:val="17"/>
  </w:num>
  <w:num w:numId="2" w16cid:durableId="1419058778">
    <w:abstractNumId w:val="13"/>
  </w:num>
  <w:num w:numId="3" w16cid:durableId="803354708">
    <w:abstractNumId w:val="39"/>
  </w:num>
  <w:num w:numId="4" w16cid:durableId="261886706">
    <w:abstractNumId w:val="0"/>
  </w:num>
  <w:num w:numId="5" w16cid:durableId="1780025127">
    <w:abstractNumId w:val="51"/>
  </w:num>
  <w:num w:numId="6" w16cid:durableId="1033071979">
    <w:abstractNumId w:val="2"/>
  </w:num>
  <w:num w:numId="7" w16cid:durableId="200092429">
    <w:abstractNumId w:val="3"/>
  </w:num>
  <w:num w:numId="8" w16cid:durableId="239339810">
    <w:abstractNumId w:val="9"/>
  </w:num>
  <w:num w:numId="9" w16cid:durableId="1864632148">
    <w:abstractNumId w:val="8"/>
  </w:num>
  <w:num w:numId="10" w16cid:durableId="2078091593">
    <w:abstractNumId w:val="32"/>
  </w:num>
  <w:num w:numId="11" w16cid:durableId="131749174">
    <w:abstractNumId w:val="53"/>
  </w:num>
  <w:num w:numId="12" w16cid:durableId="1618633696">
    <w:abstractNumId w:val="24"/>
  </w:num>
  <w:num w:numId="13" w16cid:durableId="319892984">
    <w:abstractNumId w:val="52"/>
  </w:num>
  <w:num w:numId="14" w16cid:durableId="1085804771">
    <w:abstractNumId w:val="20"/>
  </w:num>
  <w:num w:numId="15" w16cid:durableId="909971741">
    <w:abstractNumId w:val="4"/>
  </w:num>
  <w:num w:numId="16" w16cid:durableId="1445884658">
    <w:abstractNumId w:val="1"/>
  </w:num>
  <w:num w:numId="17" w16cid:durableId="796412332">
    <w:abstractNumId w:val="47"/>
  </w:num>
  <w:num w:numId="18" w16cid:durableId="1918401506">
    <w:abstractNumId w:val="27"/>
  </w:num>
  <w:num w:numId="19" w16cid:durableId="281572109">
    <w:abstractNumId w:val="15"/>
  </w:num>
  <w:num w:numId="20" w16cid:durableId="2052728223">
    <w:abstractNumId w:val="12"/>
  </w:num>
  <w:num w:numId="21" w16cid:durableId="540363557">
    <w:abstractNumId w:val="25"/>
  </w:num>
  <w:num w:numId="22" w16cid:durableId="2137872402">
    <w:abstractNumId w:val="18"/>
  </w:num>
  <w:num w:numId="23" w16cid:durableId="373698947">
    <w:abstractNumId w:val="42"/>
  </w:num>
  <w:num w:numId="24" w16cid:durableId="821770511">
    <w:abstractNumId w:val="14"/>
  </w:num>
  <w:num w:numId="25" w16cid:durableId="1883439361">
    <w:abstractNumId w:val="6"/>
  </w:num>
  <w:num w:numId="26" w16cid:durableId="1851214221">
    <w:abstractNumId w:val="26"/>
  </w:num>
  <w:num w:numId="27" w16cid:durableId="1131091181">
    <w:abstractNumId w:val="44"/>
  </w:num>
  <w:num w:numId="28" w16cid:durableId="1177228610">
    <w:abstractNumId w:val="35"/>
  </w:num>
  <w:num w:numId="29" w16cid:durableId="1385719844">
    <w:abstractNumId w:val="50"/>
  </w:num>
  <w:num w:numId="30" w16cid:durableId="1308438591">
    <w:abstractNumId w:val="23"/>
  </w:num>
  <w:num w:numId="31" w16cid:durableId="805853096">
    <w:abstractNumId w:val="29"/>
  </w:num>
  <w:num w:numId="32" w16cid:durableId="829978766">
    <w:abstractNumId w:val="30"/>
  </w:num>
  <w:num w:numId="33" w16cid:durableId="1794401491">
    <w:abstractNumId w:val="19"/>
  </w:num>
  <w:num w:numId="34" w16cid:durableId="98181021">
    <w:abstractNumId w:val="37"/>
  </w:num>
  <w:num w:numId="35" w16cid:durableId="1318191252">
    <w:abstractNumId w:val="7"/>
  </w:num>
  <w:num w:numId="36" w16cid:durableId="639305435">
    <w:abstractNumId w:val="5"/>
  </w:num>
  <w:num w:numId="37" w16cid:durableId="1643147690">
    <w:abstractNumId w:val="40"/>
  </w:num>
  <w:num w:numId="38" w16cid:durableId="1683164652">
    <w:abstractNumId w:val="10"/>
  </w:num>
  <w:num w:numId="39" w16cid:durableId="244850911">
    <w:abstractNumId w:val="11"/>
  </w:num>
  <w:num w:numId="40" w16cid:durableId="1803963143">
    <w:abstractNumId w:val="36"/>
  </w:num>
  <w:num w:numId="41" w16cid:durableId="1922058965">
    <w:abstractNumId w:val="34"/>
  </w:num>
  <w:num w:numId="42" w16cid:durableId="949043335">
    <w:abstractNumId w:val="43"/>
  </w:num>
  <w:num w:numId="43" w16cid:durableId="1776635762">
    <w:abstractNumId w:val="48"/>
  </w:num>
  <w:num w:numId="44" w16cid:durableId="217252392">
    <w:abstractNumId w:val="49"/>
  </w:num>
  <w:num w:numId="45" w16cid:durableId="726150784">
    <w:abstractNumId w:val="46"/>
  </w:num>
  <w:num w:numId="46" w16cid:durableId="1088691881">
    <w:abstractNumId w:val="21"/>
  </w:num>
  <w:num w:numId="47" w16cid:durableId="1587688893">
    <w:abstractNumId w:val="22"/>
  </w:num>
  <w:num w:numId="48" w16cid:durableId="1753697224">
    <w:abstractNumId w:val="28"/>
  </w:num>
  <w:num w:numId="49" w16cid:durableId="1823040373">
    <w:abstractNumId w:val="31"/>
  </w:num>
  <w:num w:numId="50" w16cid:durableId="2023899412">
    <w:abstractNumId w:val="45"/>
  </w:num>
  <w:num w:numId="51" w16cid:durableId="1932471849">
    <w:abstractNumId w:val="38"/>
  </w:num>
  <w:num w:numId="52" w16cid:durableId="791872302">
    <w:abstractNumId w:val="16"/>
  </w:num>
  <w:num w:numId="53" w16cid:durableId="1553345773">
    <w:abstractNumId w:val="33"/>
  </w:num>
  <w:num w:numId="54" w16cid:durableId="52436478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D68"/>
    <w:rsid w:val="00025468"/>
    <w:rsid w:val="0008379C"/>
    <w:rsid w:val="000846A3"/>
    <w:rsid w:val="00091CCC"/>
    <w:rsid w:val="000F313D"/>
    <w:rsid w:val="0011016D"/>
    <w:rsid w:val="00126BCA"/>
    <w:rsid w:val="0014286A"/>
    <w:rsid w:val="00185246"/>
    <w:rsid w:val="001B588C"/>
    <w:rsid w:val="001C1010"/>
    <w:rsid w:val="001C4910"/>
    <w:rsid w:val="001D480D"/>
    <w:rsid w:val="001E4F2D"/>
    <w:rsid w:val="00206FF5"/>
    <w:rsid w:val="00236D3E"/>
    <w:rsid w:val="00253701"/>
    <w:rsid w:val="00267049"/>
    <w:rsid w:val="00277290"/>
    <w:rsid w:val="0029021E"/>
    <w:rsid w:val="002A753B"/>
    <w:rsid w:val="002C3CC6"/>
    <w:rsid w:val="00306757"/>
    <w:rsid w:val="003151A8"/>
    <w:rsid w:val="003170CD"/>
    <w:rsid w:val="003300CA"/>
    <w:rsid w:val="0036482B"/>
    <w:rsid w:val="003704FA"/>
    <w:rsid w:val="003721BD"/>
    <w:rsid w:val="003942E2"/>
    <w:rsid w:val="00395042"/>
    <w:rsid w:val="003A5FDB"/>
    <w:rsid w:val="003C0D21"/>
    <w:rsid w:val="003E28E1"/>
    <w:rsid w:val="003F68CA"/>
    <w:rsid w:val="00423448"/>
    <w:rsid w:val="0045492F"/>
    <w:rsid w:val="004923F9"/>
    <w:rsid w:val="00493368"/>
    <w:rsid w:val="004A324E"/>
    <w:rsid w:val="004A51A6"/>
    <w:rsid w:val="004D5B92"/>
    <w:rsid w:val="004E4548"/>
    <w:rsid w:val="00520985"/>
    <w:rsid w:val="0056113C"/>
    <w:rsid w:val="00566D15"/>
    <w:rsid w:val="00595AA0"/>
    <w:rsid w:val="005B0D30"/>
    <w:rsid w:val="005B1FA3"/>
    <w:rsid w:val="005B6DA6"/>
    <w:rsid w:val="005C7A40"/>
    <w:rsid w:val="00615BEA"/>
    <w:rsid w:val="006209C5"/>
    <w:rsid w:val="00637B01"/>
    <w:rsid w:val="0067368F"/>
    <w:rsid w:val="006D1AAF"/>
    <w:rsid w:val="006F644F"/>
    <w:rsid w:val="00705442"/>
    <w:rsid w:val="00713341"/>
    <w:rsid w:val="0073182F"/>
    <w:rsid w:val="007459DF"/>
    <w:rsid w:val="00753327"/>
    <w:rsid w:val="00760C12"/>
    <w:rsid w:val="007A08FE"/>
    <w:rsid w:val="007C37BD"/>
    <w:rsid w:val="007D7DE0"/>
    <w:rsid w:val="007F3D68"/>
    <w:rsid w:val="00822379"/>
    <w:rsid w:val="00877E8A"/>
    <w:rsid w:val="00882B56"/>
    <w:rsid w:val="00884A13"/>
    <w:rsid w:val="008A3F1A"/>
    <w:rsid w:val="008A46E5"/>
    <w:rsid w:val="008A6D4B"/>
    <w:rsid w:val="008A7993"/>
    <w:rsid w:val="008B4774"/>
    <w:rsid w:val="008F3C80"/>
    <w:rsid w:val="009637FF"/>
    <w:rsid w:val="0099698C"/>
    <w:rsid w:val="00A124DC"/>
    <w:rsid w:val="00A151E2"/>
    <w:rsid w:val="00A70C71"/>
    <w:rsid w:val="00A762DD"/>
    <w:rsid w:val="00A9417C"/>
    <w:rsid w:val="00AA4AB9"/>
    <w:rsid w:val="00AA6994"/>
    <w:rsid w:val="00AB1EB1"/>
    <w:rsid w:val="00AC16D9"/>
    <w:rsid w:val="00AE2401"/>
    <w:rsid w:val="00AF5000"/>
    <w:rsid w:val="00B13E2E"/>
    <w:rsid w:val="00B32865"/>
    <w:rsid w:val="00B3458B"/>
    <w:rsid w:val="00B351CB"/>
    <w:rsid w:val="00B76C6A"/>
    <w:rsid w:val="00B920B3"/>
    <w:rsid w:val="00B93060"/>
    <w:rsid w:val="00C03773"/>
    <w:rsid w:val="00C13007"/>
    <w:rsid w:val="00C31DDD"/>
    <w:rsid w:val="00C70637"/>
    <w:rsid w:val="00C72616"/>
    <w:rsid w:val="00C8324B"/>
    <w:rsid w:val="00C95068"/>
    <w:rsid w:val="00CD30AD"/>
    <w:rsid w:val="00CE1EB2"/>
    <w:rsid w:val="00D1154B"/>
    <w:rsid w:val="00D14064"/>
    <w:rsid w:val="00D14CA5"/>
    <w:rsid w:val="00D42A23"/>
    <w:rsid w:val="00D807C1"/>
    <w:rsid w:val="00D827C8"/>
    <w:rsid w:val="00D85912"/>
    <w:rsid w:val="00D96CDA"/>
    <w:rsid w:val="00DA3FD1"/>
    <w:rsid w:val="00DA759B"/>
    <w:rsid w:val="00DD4EAC"/>
    <w:rsid w:val="00DD6491"/>
    <w:rsid w:val="00DF1011"/>
    <w:rsid w:val="00E00C0B"/>
    <w:rsid w:val="00E018CB"/>
    <w:rsid w:val="00E24805"/>
    <w:rsid w:val="00E32D59"/>
    <w:rsid w:val="00E40536"/>
    <w:rsid w:val="00E46C32"/>
    <w:rsid w:val="00E90692"/>
    <w:rsid w:val="00EB4544"/>
    <w:rsid w:val="00EC1C59"/>
    <w:rsid w:val="00ED38A3"/>
    <w:rsid w:val="00F1296D"/>
    <w:rsid w:val="00F3207F"/>
    <w:rsid w:val="00F32D65"/>
    <w:rsid w:val="00F422A9"/>
    <w:rsid w:val="00F6507A"/>
    <w:rsid w:val="00F70C01"/>
    <w:rsid w:val="00F756F9"/>
    <w:rsid w:val="00F759DE"/>
    <w:rsid w:val="00FB2797"/>
    <w:rsid w:val="00FE295B"/>
    <w:rsid w:val="00FE7098"/>
    <w:rsid w:val="00FF5A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B67C4"/>
  <w15:chartTrackingRefBased/>
  <w15:docId w15:val="{3774833E-E991-453F-BEA7-4D701FF4E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D68"/>
    <w:pPr>
      <w:spacing w:after="200" w:line="276" w:lineRule="auto"/>
    </w:pPr>
  </w:style>
  <w:style w:type="paragraph" w:styleId="Heading1">
    <w:name w:val="heading 1"/>
    <w:basedOn w:val="Normal"/>
    <w:link w:val="Heading1Char"/>
    <w:uiPriority w:val="9"/>
    <w:qFormat/>
    <w:rsid w:val="009637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9637FF"/>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9637FF"/>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3D68"/>
    <w:pPr>
      <w:ind w:left="720"/>
      <w:contextualSpacing/>
    </w:pPr>
  </w:style>
  <w:style w:type="paragraph" w:customStyle="1" w:styleId="Default">
    <w:name w:val="Default"/>
    <w:rsid w:val="007F3D68"/>
    <w:pPr>
      <w:autoSpaceDE w:val="0"/>
      <w:autoSpaceDN w:val="0"/>
      <w:adjustRightInd w:val="0"/>
      <w:spacing w:after="0" w:line="240" w:lineRule="auto"/>
    </w:pPr>
    <w:rPr>
      <w:rFonts w:ascii="Cambria" w:hAnsi="Cambria" w:cs="Cambria"/>
      <w:color w:val="000000"/>
      <w:sz w:val="24"/>
      <w:szCs w:val="24"/>
      <w:lang w:val="en-US"/>
    </w:rPr>
  </w:style>
  <w:style w:type="table" w:styleId="LightShading">
    <w:name w:val="Light Shading"/>
    <w:basedOn w:val="TableNormal"/>
    <w:uiPriority w:val="60"/>
    <w:rsid w:val="007F3D68"/>
    <w:pPr>
      <w:spacing w:after="0" w:line="240" w:lineRule="auto"/>
    </w:pPr>
    <w:rPr>
      <w:rFonts w:ascii="Calibri" w:eastAsia="Calibri" w:hAnsi="Calibri" w:cs="Times New Roman"/>
      <w:color w:val="000000" w:themeColor="text1" w:themeShade="BF"/>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Spacing">
    <w:name w:val="No Spacing"/>
    <w:uiPriority w:val="1"/>
    <w:qFormat/>
    <w:rsid w:val="007F3D68"/>
    <w:pPr>
      <w:pBdr>
        <w:top w:val="none" w:sz="16" w:space="0" w:color="000000"/>
        <w:left w:val="none" w:sz="16" w:space="0" w:color="000000"/>
        <w:bottom w:val="none" w:sz="16" w:space="0" w:color="000000"/>
        <w:right w:val="none" w:sz="16" w:space="0" w:color="000000"/>
      </w:pBdr>
      <w:spacing w:after="0" w:line="240" w:lineRule="auto"/>
    </w:pPr>
    <w:rPr>
      <w:rFonts w:ascii="Calibri" w:eastAsia="Calibri" w:hAnsi="Calibri" w:cs="Calibri"/>
      <w:color w:val="000000"/>
      <w:u w:color="000000"/>
      <w:lang w:val="en-US" w:eastAsia="en-GB"/>
    </w:rPr>
  </w:style>
  <w:style w:type="paragraph" w:styleId="Header">
    <w:name w:val="header"/>
    <w:basedOn w:val="Normal"/>
    <w:link w:val="HeaderChar"/>
    <w:uiPriority w:val="99"/>
    <w:unhideWhenUsed/>
    <w:rsid w:val="007F3D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D68"/>
  </w:style>
  <w:style w:type="paragraph" w:styleId="Footer">
    <w:name w:val="footer"/>
    <w:basedOn w:val="Normal"/>
    <w:link w:val="FooterChar"/>
    <w:uiPriority w:val="99"/>
    <w:unhideWhenUsed/>
    <w:rsid w:val="007F3D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3D68"/>
  </w:style>
  <w:style w:type="paragraph" w:styleId="FootnoteText">
    <w:name w:val="footnote text"/>
    <w:basedOn w:val="Normal"/>
    <w:link w:val="FootnoteTextChar"/>
    <w:uiPriority w:val="99"/>
    <w:semiHidden/>
    <w:unhideWhenUsed/>
    <w:rsid w:val="007F3D68"/>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7F3D68"/>
    <w:rPr>
      <w:sz w:val="20"/>
      <w:szCs w:val="20"/>
      <w:lang w:val="en-US"/>
    </w:rPr>
  </w:style>
  <w:style w:type="paragraph" w:customStyle="1" w:styleId="Pa3">
    <w:name w:val="Pa3"/>
    <w:basedOn w:val="Default"/>
    <w:next w:val="Default"/>
    <w:uiPriority w:val="99"/>
    <w:rsid w:val="007F3D68"/>
    <w:pPr>
      <w:spacing w:line="191" w:lineRule="atLeast"/>
    </w:pPr>
    <w:rPr>
      <w:rFonts w:ascii="Bebas Neue" w:hAnsi="Bebas Neue" w:cstheme="minorBidi"/>
      <w:color w:val="auto"/>
    </w:rPr>
  </w:style>
  <w:style w:type="paragraph" w:customStyle="1" w:styleId="Pa5">
    <w:name w:val="Pa5"/>
    <w:basedOn w:val="Default"/>
    <w:next w:val="Default"/>
    <w:uiPriority w:val="99"/>
    <w:rsid w:val="007F3D68"/>
    <w:pPr>
      <w:spacing w:line="181" w:lineRule="atLeast"/>
    </w:pPr>
    <w:rPr>
      <w:rFonts w:ascii="Bebas Neue" w:hAnsi="Bebas Neue" w:cstheme="minorBidi"/>
      <w:color w:val="auto"/>
    </w:rPr>
  </w:style>
  <w:style w:type="paragraph" w:customStyle="1" w:styleId="Pa8">
    <w:name w:val="Pa8"/>
    <w:basedOn w:val="Default"/>
    <w:next w:val="Default"/>
    <w:uiPriority w:val="99"/>
    <w:rsid w:val="007F3D68"/>
    <w:pPr>
      <w:spacing w:line="191" w:lineRule="atLeast"/>
    </w:pPr>
    <w:rPr>
      <w:rFonts w:ascii="Bebas Neue" w:hAnsi="Bebas Neue" w:cstheme="minorBidi"/>
      <w:color w:val="auto"/>
    </w:rPr>
  </w:style>
  <w:style w:type="character" w:customStyle="1" w:styleId="BalloonTextChar">
    <w:name w:val="Balloon Text Char"/>
    <w:basedOn w:val="DefaultParagraphFont"/>
    <w:link w:val="BalloonText"/>
    <w:uiPriority w:val="99"/>
    <w:semiHidden/>
    <w:rsid w:val="007F3D68"/>
    <w:rPr>
      <w:rFonts w:ascii="Tahoma" w:hAnsi="Tahoma" w:cs="Tahoma"/>
      <w:sz w:val="16"/>
      <w:szCs w:val="16"/>
    </w:rPr>
  </w:style>
  <w:style w:type="paragraph" w:styleId="BalloonText">
    <w:name w:val="Balloon Text"/>
    <w:basedOn w:val="Normal"/>
    <w:link w:val="BalloonTextChar"/>
    <w:uiPriority w:val="99"/>
    <w:semiHidden/>
    <w:unhideWhenUsed/>
    <w:rsid w:val="007F3D68"/>
    <w:pPr>
      <w:spacing w:after="0" w:line="240" w:lineRule="auto"/>
    </w:pPr>
    <w:rPr>
      <w:rFonts w:ascii="Tahoma" w:hAnsi="Tahoma" w:cs="Tahoma"/>
      <w:sz w:val="16"/>
      <w:szCs w:val="16"/>
    </w:rPr>
  </w:style>
  <w:style w:type="paragraph" w:customStyle="1" w:styleId="Normale">
    <w:name w:val="Normale"/>
    <w:basedOn w:val="Default"/>
    <w:next w:val="Default"/>
    <w:uiPriority w:val="99"/>
    <w:rsid w:val="007F3D68"/>
    <w:rPr>
      <w:rFonts w:ascii="EANNMH+BookAntiqua" w:eastAsia="Calibri" w:hAnsi="EANNMH+BookAntiqua" w:cs="Times New Roman"/>
      <w:color w:val="auto"/>
      <w:lang w:val="en-GB"/>
    </w:rPr>
  </w:style>
  <w:style w:type="paragraph" w:customStyle="1" w:styleId="Titolo1">
    <w:name w:val="Titolo 1"/>
    <w:basedOn w:val="Default"/>
    <w:next w:val="Default"/>
    <w:uiPriority w:val="99"/>
    <w:rsid w:val="007F3D68"/>
    <w:rPr>
      <w:rFonts w:ascii="EANNMH+BookAntiqua" w:eastAsia="Calibri" w:hAnsi="EANNMH+BookAntiqua" w:cs="Times New Roman"/>
      <w:color w:val="auto"/>
      <w:lang w:val="en-GB"/>
    </w:rPr>
  </w:style>
  <w:style w:type="paragraph" w:customStyle="1" w:styleId="Titolo2">
    <w:name w:val="Titolo 2"/>
    <w:basedOn w:val="Default"/>
    <w:next w:val="Default"/>
    <w:uiPriority w:val="99"/>
    <w:rsid w:val="007F3D68"/>
    <w:rPr>
      <w:rFonts w:ascii="EANNMH+BookAntiqua" w:eastAsia="Calibri" w:hAnsi="EANNMH+BookAntiqua" w:cs="Times New Roman"/>
      <w:color w:val="auto"/>
      <w:lang w:val="en-GB"/>
    </w:rPr>
  </w:style>
  <w:style w:type="paragraph" w:customStyle="1" w:styleId="Titolo3">
    <w:name w:val="Titolo 3"/>
    <w:basedOn w:val="Default"/>
    <w:next w:val="Default"/>
    <w:uiPriority w:val="99"/>
    <w:rsid w:val="007F3D68"/>
    <w:rPr>
      <w:rFonts w:ascii="EANNMH+BookAntiqua" w:eastAsia="Calibri" w:hAnsi="EANNMH+BookAntiqua" w:cs="Times New Roman"/>
      <w:color w:val="auto"/>
      <w:lang w:val="en-GB"/>
    </w:rPr>
  </w:style>
  <w:style w:type="paragraph" w:styleId="NormalWeb">
    <w:name w:val="Normal (Web)"/>
    <w:basedOn w:val="Normal"/>
    <w:uiPriority w:val="99"/>
    <w:unhideWhenUsed/>
    <w:rsid w:val="007F3D6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7F3D68"/>
  </w:style>
  <w:style w:type="character" w:styleId="Hyperlink">
    <w:name w:val="Hyperlink"/>
    <w:basedOn w:val="DefaultParagraphFont"/>
    <w:uiPriority w:val="99"/>
    <w:unhideWhenUsed/>
    <w:rsid w:val="007F3D68"/>
    <w:rPr>
      <w:color w:val="0563C1" w:themeColor="hyperlink"/>
      <w:u w:val="single"/>
    </w:rPr>
  </w:style>
  <w:style w:type="character" w:customStyle="1" w:styleId="Heading1Char">
    <w:name w:val="Heading 1 Char"/>
    <w:basedOn w:val="DefaultParagraphFont"/>
    <w:link w:val="Heading1"/>
    <w:uiPriority w:val="9"/>
    <w:rsid w:val="009637FF"/>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9637FF"/>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9637FF"/>
    <w:rPr>
      <w:rFonts w:ascii="Times New Roman" w:eastAsia="Times New Roman" w:hAnsi="Times New Roman" w:cs="Times New Roman"/>
      <w:b/>
      <w:bCs/>
      <w:sz w:val="27"/>
      <w:szCs w:val="27"/>
      <w:lang w:eastAsia="en-GB"/>
    </w:rPr>
  </w:style>
  <w:style w:type="paragraph" w:customStyle="1" w:styleId="msonormal0">
    <w:name w:val="msonormal"/>
    <w:basedOn w:val="Normal"/>
    <w:rsid w:val="009637F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ard-text">
    <w:name w:val="bard-text"/>
    <w:basedOn w:val="DefaultParagraphFont"/>
    <w:rsid w:val="009637FF"/>
  </w:style>
  <w:style w:type="character" w:customStyle="1" w:styleId="mat-mdc-button-persistent-ripple">
    <w:name w:val="mat-mdc-button-persistent-ripple"/>
    <w:basedOn w:val="DefaultParagraphFont"/>
    <w:rsid w:val="009637FF"/>
  </w:style>
  <w:style w:type="character" w:customStyle="1" w:styleId="mdc-buttonlabel">
    <w:name w:val="mdc-button__label"/>
    <w:basedOn w:val="DefaultParagraphFont"/>
    <w:rsid w:val="009637FF"/>
  </w:style>
  <w:style w:type="character" w:customStyle="1" w:styleId="mat-focus-indicator">
    <w:name w:val="mat-focus-indicator"/>
    <w:basedOn w:val="DefaultParagraphFont"/>
    <w:rsid w:val="009637FF"/>
  </w:style>
  <w:style w:type="character" w:customStyle="1" w:styleId="mat-mdc-button-touch-target">
    <w:name w:val="mat-mdc-button-touch-target"/>
    <w:basedOn w:val="DefaultParagraphFont"/>
    <w:rsid w:val="009637FF"/>
  </w:style>
  <w:style w:type="character" w:customStyle="1" w:styleId="upsell-label">
    <w:name w:val="upsell-label"/>
    <w:basedOn w:val="DefaultParagraphFont"/>
    <w:rsid w:val="009637FF"/>
  </w:style>
  <w:style w:type="character" w:customStyle="1" w:styleId="bot-name">
    <w:name w:val="bot-name"/>
    <w:basedOn w:val="DefaultParagraphFont"/>
    <w:rsid w:val="009637FF"/>
  </w:style>
  <w:style w:type="character" w:customStyle="1" w:styleId="user-query-container">
    <w:name w:val="user-query-container"/>
    <w:basedOn w:val="DefaultParagraphFont"/>
    <w:rsid w:val="009637FF"/>
  </w:style>
  <w:style w:type="character" w:customStyle="1" w:styleId="user-query-bubble-with-background">
    <w:name w:val="user-query-bubble-with-background"/>
    <w:basedOn w:val="DefaultParagraphFont"/>
    <w:rsid w:val="009637FF"/>
  </w:style>
  <w:style w:type="character" w:customStyle="1" w:styleId="horizontal-container">
    <w:name w:val="horizontal-container"/>
    <w:basedOn w:val="DefaultParagraphFont"/>
    <w:rsid w:val="009637FF"/>
  </w:style>
  <w:style w:type="paragraph" w:customStyle="1" w:styleId="query-text-line">
    <w:name w:val="query-text-line"/>
    <w:basedOn w:val="Normal"/>
    <w:rsid w:val="009637F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itle-text">
    <w:name w:val="title-text"/>
    <w:basedOn w:val="DefaultParagraphFont"/>
    <w:rsid w:val="009637FF"/>
  </w:style>
  <w:style w:type="character" w:customStyle="1" w:styleId="sr-only">
    <w:name w:val="sr-only"/>
    <w:basedOn w:val="DefaultParagraphFont"/>
    <w:rsid w:val="009637FF"/>
  </w:style>
  <w:style w:type="character" w:customStyle="1" w:styleId="creation-timestamp">
    <w:name w:val="creation-timestamp"/>
    <w:basedOn w:val="DefaultParagraphFont"/>
    <w:rsid w:val="009637FF"/>
  </w:style>
  <w:style w:type="character" w:customStyle="1" w:styleId="gemini-text">
    <w:name w:val="gemini-text"/>
    <w:basedOn w:val="DefaultParagraphFont"/>
    <w:rsid w:val="009637FF"/>
  </w:style>
  <w:style w:type="character" w:styleId="FollowedHyperlink">
    <w:name w:val="FollowedHyperlink"/>
    <w:basedOn w:val="DefaultParagraphFont"/>
    <w:uiPriority w:val="99"/>
    <w:semiHidden/>
    <w:unhideWhenUsed/>
    <w:rsid w:val="009637FF"/>
    <w:rPr>
      <w:color w:val="800080"/>
      <w:u w:val="single"/>
    </w:rPr>
  </w:style>
  <w:style w:type="character" w:customStyle="1" w:styleId="link-content">
    <w:name w:val="link-content"/>
    <w:basedOn w:val="DefaultParagraphFont"/>
    <w:rsid w:val="009637FF"/>
  </w:style>
  <w:style w:type="character" w:customStyle="1" w:styleId="cdk-visually-hidden">
    <w:name w:val="cdk-visually-hidden"/>
    <w:basedOn w:val="DefaultParagraphFont"/>
    <w:rsid w:val="009637FF"/>
  </w:style>
  <w:style w:type="paragraph" w:customStyle="1" w:styleId="gds-label-m-alt">
    <w:name w:val="gds-label-m-alt"/>
    <w:basedOn w:val="Normal"/>
    <w:rsid w:val="009637F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gds-title-m">
    <w:name w:val="gds-title-m"/>
    <w:basedOn w:val="DefaultParagraphFont"/>
    <w:rsid w:val="009637FF"/>
  </w:style>
  <w:style w:type="character" w:styleId="UnresolvedMention">
    <w:name w:val="Unresolved Mention"/>
    <w:basedOn w:val="DefaultParagraphFont"/>
    <w:uiPriority w:val="99"/>
    <w:semiHidden/>
    <w:unhideWhenUsed/>
    <w:rsid w:val="009637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335</TotalTime>
  <Pages>18</Pages>
  <Words>7242</Words>
  <Characters>41282</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125</cp:revision>
  <dcterms:created xsi:type="dcterms:W3CDTF">2025-05-19T07:06:00Z</dcterms:created>
  <dcterms:modified xsi:type="dcterms:W3CDTF">2025-08-14T19:29:00Z</dcterms:modified>
</cp:coreProperties>
</file>